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2F3"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B712F3"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DENİZLİ VALİLİĞİ</w:t>
      </w:r>
    </w:p>
    <w:p w:rsidR="00B712F3"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MİLLÎ EĞİTİM MÜDÜRLÜĞÜ</w:t>
      </w:r>
    </w:p>
    <w:p w:rsidR="00B712F3" w:rsidRDefault="00B712F3">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KÜTÜPHANELERİYLE YAŞAYAN OKULLAR PROJESİ YÖNERGESİ</w:t>
      </w:r>
    </w:p>
    <w:p w:rsidR="00B712F3" w:rsidRDefault="00B712F3">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B712F3" w:rsidRDefault="00390647">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760720" cy="3257296"/>
            <wp:effectExtent l="19050" t="0" r="0" b="0"/>
            <wp:docPr id="2" name="Resim 1" descr="C:\Users\ÜNAL\Desktop\2280520_810x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ÜNAL\Desktop\2280520_810x458.jpg"/>
                    <pic:cNvPicPr>
                      <a:picLocks noChangeAspect="1" noChangeArrowheads="1"/>
                    </pic:cNvPicPr>
                  </pic:nvPicPr>
                  <pic:blipFill>
                    <a:blip r:embed="rId8" cstate="print"/>
                    <a:srcRect/>
                    <a:stretch>
                      <a:fillRect/>
                    </a:stretch>
                  </pic:blipFill>
                  <pic:spPr bwMode="auto">
                    <a:xfrm>
                      <a:off x="0" y="0"/>
                      <a:ext cx="5760720" cy="3257296"/>
                    </a:xfrm>
                    <a:prstGeom prst="rect">
                      <a:avLst/>
                    </a:prstGeom>
                    <a:noFill/>
                    <a:ln w="9525">
                      <a:noFill/>
                      <a:miter lim="800000"/>
                      <a:headEnd/>
                      <a:tailEnd/>
                    </a:ln>
                  </pic:spPr>
                </pic:pic>
              </a:graphicData>
            </a:graphic>
          </wp:inline>
        </w:drawing>
      </w:r>
    </w:p>
    <w:p w:rsidR="00390647" w:rsidRDefault="00390647">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390647" w:rsidRDefault="00390647">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B712F3" w:rsidRDefault="00175DE5" w:rsidP="00390647">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4295776" cy="2944804"/>
            <wp:effectExtent l="19050" t="0" r="9524" b="0"/>
            <wp:docPr id="1" name="image1.png" descr="C:\Users\Hasan SAHIN\Desktop\kütüphane projesi\kütüphane projesi logo.jpg"/>
            <wp:cNvGraphicFramePr/>
            <a:graphic xmlns:a="http://schemas.openxmlformats.org/drawingml/2006/main">
              <a:graphicData uri="http://schemas.openxmlformats.org/drawingml/2006/picture">
                <pic:pic xmlns:pic="http://schemas.openxmlformats.org/drawingml/2006/picture">
                  <pic:nvPicPr>
                    <pic:cNvPr id="0" name="image1.png" descr="C:\Users\Hasan SAHIN\Desktop\kütüphane projesi\kütüphane projesi logo.jpg"/>
                    <pic:cNvPicPr preferRelativeResize="0"/>
                  </pic:nvPicPr>
                  <pic:blipFill>
                    <a:blip r:embed="rId9" cstate="print"/>
                    <a:srcRect/>
                    <a:stretch>
                      <a:fillRect/>
                    </a:stretch>
                  </pic:blipFill>
                  <pic:spPr>
                    <a:xfrm>
                      <a:off x="0" y="0"/>
                      <a:ext cx="4294356" cy="2943831"/>
                    </a:xfrm>
                    <a:prstGeom prst="rect">
                      <a:avLst/>
                    </a:prstGeom>
                    <a:ln/>
                  </pic:spPr>
                </pic:pic>
              </a:graphicData>
            </a:graphic>
          </wp:inline>
        </w:drawing>
      </w:r>
    </w:p>
    <w:p w:rsidR="00A87221" w:rsidRDefault="00A87221">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PROJE ÖZETİ</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0E5747">
        <w:rPr>
          <w:rFonts w:ascii="Times New Roman" w:eastAsia="Open Sans" w:hAnsi="Times New Roman" w:cs="Times New Roman"/>
          <w:sz w:val="24"/>
          <w:szCs w:val="24"/>
          <w:highlight w:val="white"/>
        </w:rPr>
        <w:t>Millî Eğitim Bakanlığınca hazırlanan "Kütüphanesiz Okul Kalmayacak" projesi, kütüphanelerin hayatı dönüştüren gücünü ortaya koymaktadır. Proje kapsamında ülkemiz ve ilimizde pek çok okula kütüphaneler kazandırılmıştır. Denizli İl Millî Eğitim Müdürlüğünün hazırladığı “</w:t>
      </w:r>
      <w:r w:rsidRPr="000E5747">
        <w:rPr>
          <w:rFonts w:ascii="Times New Roman" w:eastAsia="Times New Roman" w:hAnsi="Times New Roman" w:cs="Times New Roman"/>
          <w:sz w:val="24"/>
          <w:szCs w:val="24"/>
        </w:rPr>
        <w:t>Kütüphaneleriyle Yaşayan Okullar”</w:t>
      </w:r>
      <w:r w:rsidRPr="000E5747">
        <w:rPr>
          <w:rFonts w:ascii="Times New Roman" w:eastAsia="Times New Roman" w:hAnsi="Times New Roman" w:cs="Times New Roman"/>
          <w:b/>
          <w:sz w:val="24"/>
          <w:szCs w:val="24"/>
        </w:rPr>
        <w:t xml:space="preserve"> </w:t>
      </w:r>
      <w:r w:rsidRPr="000E5747">
        <w:rPr>
          <w:rFonts w:ascii="Times New Roman" w:eastAsia="Open Sans" w:hAnsi="Times New Roman" w:cs="Times New Roman"/>
          <w:sz w:val="24"/>
          <w:szCs w:val="24"/>
          <w:highlight w:val="white"/>
        </w:rPr>
        <w:t>projesi, okul kütüphanelerini okuma, yazma, dinleme ve konuşma bağlamında bir yaşam alanı olarak kullanılmasını hedeflemektedir. Proje kapsamında</w:t>
      </w:r>
      <w:r>
        <w:rPr>
          <w:rFonts w:ascii="Open Sans" w:eastAsia="Open Sans" w:hAnsi="Open Sans" w:cs="Open Sans"/>
          <w:highlight w:val="white"/>
        </w:rPr>
        <w:t xml:space="preserve"> </w:t>
      </w:r>
      <w:r>
        <w:rPr>
          <w:rFonts w:ascii="Times New Roman" w:eastAsia="Times New Roman" w:hAnsi="Times New Roman" w:cs="Times New Roman"/>
          <w:sz w:val="24"/>
          <w:szCs w:val="24"/>
        </w:rPr>
        <w:t>tüm okul kademelerimizde bulunan okul kütüphanelerinde yaparak yaşayarak okuma, yazma, dinleme, konuşma ve uygulama etkinlikleri düzenlenecektir.  Yapılan etkinliklerle okuyan, yazan, dinleyen, konuşan, anlayan ve paylaşan öğrenci yaklaşımları ile okul kütüphanelerinin yaşam alanlarına dönüştürülmesi amaçlanmaktadır. Söz konusu amaca ulaşmak amacıyla tarihi, doğal ve kültürel özellikleriyle yaşayan bir şehir olan Denizli ili bağlamında okul kütüphaneleri çerçevesinde, faaliyet ve etkinlikler gerçekleştirilebilecektir. Okul kütüphanelerinde yapılacak faaliyet ve etkinlikler ders saatleri dışında planlanabilecektir. Bu konuda okul yönetimleri, imkân ve koşulları göz önünde tutarak planlamalarını yapabileceklerdir. Okul yönetimleri, okul kütüphaneleri kapsamında ayın her haftası için bir okul kütüphanesi planlaması ve haftada en az bir etkinlik olmak üzere haftalık okul kütüphanesi etkinlikleri planlayabilecektir. Okul kütüphanesi etkinlikleri, gün içerisinde teneffüs, öğle arası vb. herhangi bir zaman diliminde gerçekleştirebilir.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Millî Eğitim Bakanlığı 2023 Vizyon Belgesi ve öğretim programlarının doğrultusunda hazırlanacak olan okul kütüphaneleri ile ilgili etkinliklerin neslimizin gelecek timsalleri olan öğrencilerimizi hayata hazırlayacağı ve onlara ufuk açıcı olacağı düşünülmektedir.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GİRİŞ</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Denizli İl Millî Eğitim Müdürlüğü tarafından hazırlanan ve sunulan örnek eylem planları ve etkinlik örneklerinden hareketle her kademedeki okulumuz kendi eylem planlarını planlayabileceklerdir. Böylece projenin uygulanması noktasında okullarımız arası birlikteliğin ve kısa süre zarfında ise tüm öğrencilerimizde okul kütüphanesi ve kitap okuma alışkanlığı arasında bir bağ kurulabileceği düşünülmektedir.  </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EA3082" w:rsidRDefault="00EA3082">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AMAÇ</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ile genel olarak okul kütüphanelerinin bir yaşam alanı hâline dönüştürülmesi hedeflenmekle birlikte manen ve madden kendini geliştirmiş mutlu ve sorumluluk sahibi bireylerin yetiştirilmesi amaçlanmaktadır.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PROJE UYGULAMA VE İZLEME YÖNTEMİ</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yöntem olarak yapısalcı ve davranışçı eğitim teorilerini bir araya getiren eklektik yöntemle hazırlanmıştır.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Projede, tüm faaliyet ve etkinlikler okul ders saatleri dışında okul kütüphanelerinde planlanabilecektir. Öğrenciler, okulları tarafından hazırlanan ve kendilerine önerilen etkinlik ve faaliyetleri okul kütüphanelerinde gerçekleştirebileceklerdir. Haftalık olarak okulları tarafından hazırlanan ve okul kütüphanelerinde yapılmak üzere kendilerine önerilen etkinlik planındaki etkinlikleri yapabilecekleri gibi kendilerinin belirleyecekleri bir etkinliği de yapabileceklerdir.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Denizli İl Millî Eğitim Müdürlüğüne bağlı tüm resmî ve özel okullarda projenin uygulanması aşamasında okul yürütme kurulu olarak Okul Müdürünün başkanlığında, 1 (Bir) Müdür Yardımcısı, 1 (Bir) Rehber Öğretmen ve 2 (İki) Öğretmen belirlenebilecektir. Kurullarda yer alan öğretmenler ilkokullarda 2 (İki)  Sınıf Öğretmeni, ortaokullarda 2 (İki) Türkçe Öğretmeni, liselerde 2 (İki) Türk Dili ve Edebiyatı Öğretmeni olarak belirlenebilecektir. Ancak söz konusu branşlarda öğretmen yetersizliği durumunda diğer branş öğretmenleri de kurula dahil olabileceklerdir. Okul Müdürünün uygun görmesi hâlinde kurullardaki öğretmen sayısı artırılabilecektir. Kurul oluşturulması noktasında öğretmen yetersizliği durumunda okul yönetimi kendisi planlamasını yapabilecektir. Okul müdürlüğünün uygun görmesi hâlinde Denizli İl Millî Eğitim Müdürlüğü tarafından yürütülmekte olan “Okuyan Denizli” projesinin okul yürütme kurulunda yer alan öğretmenlere</w:t>
      </w:r>
      <w:r>
        <w:t xml:space="preserve"> </w:t>
      </w:r>
      <w:r>
        <w:rPr>
          <w:rFonts w:ascii="Times New Roman" w:eastAsia="Times New Roman" w:hAnsi="Times New Roman" w:cs="Times New Roman"/>
          <w:sz w:val="24"/>
          <w:szCs w:val="24"/>
        </w:rPr>
        <w:t xml:space="preserve">projesinin yürütme kurulunu oluşturabileceklerdir.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Okullarda belirlenen kurul tarafından öneri niteliğinde her sınıf düzeyine uygun bir okul kütüphanesi uygulama saati çizelgesi ve haftada en az bir etkinlik olacak şekilde haftalık okul kütüphanesi etkinlikleriyle ilgili bir taslak plan hazırlanacak, etkinliklerin belirlenmesinde ise </w:t>
      </w:r>
      <w:r>
        <w:rPr>
          <w:rFonts w:ascii="Times New Roman" w:eastAsia="Times New Roman" w:hAnsi="Times New Roman" w:cs="Times New Roman"/>
          <w:sz w:val="24"/>
          <w:szCs w:val="24"/>
        </w:rPr>
        <w:lastRenderedPageBreak/>
        <w:t xml:space="preserve">projenin ekinde örnek olarak sunulan etkinlik örneklerinden yararlanılabileceği gibi farklı özgün etkinliklere de yer verilebilecektir. Söz konusu taslak plan, okul müdürünün başkanlığında yapılacak öğretmenler kurulunda ele alınabilecektir. Taslak plan, öğretmenler kurulunca (Ek 4’e uygun olarak) asıl plan hâline getirilebilecektir. Okul yürütme kurulu, öğretmenler kurulunda alınan kararlar doğrultusunda, projenin okul uygulama planını hazırlayabilecektir. Belirlenen okul kütüphanesi etkinliklerinin öğretim programlarında belirtilen kazanımlara uygun olması ve 1739 Sayılı Millî Eğitim Bakanlığı Temel Kanununda eğitimin genel ve özel amaçları ile ilkelerine uygun yayın ve içerikleri içermesine dikkat edilmelidir.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öğretmenler tarafından uzaktan veya yüz yüze düzenlenecek bir toplantıyla öğrenci ve velilere tanıtılabilecektir. Okul kütüphanesi etkinliklerinin uygulanışı ders saatleri dışında, bir zaman dilimi içerisinde olacak şekilde öğrencilere önerilecektir. Öğrenciler istemeleri hâlinde, kendi özel durumlarına göre gün içerisinde başka zaman dilimlerinde de okul kütüphanelerinde etkinlikleri gerçekleştirebileceklerdir. Etkinliklerin okul kütüphanesinde gerçekleştirilmesi noktasında, etkinliğin türüne göre sınıftaki tüm öğrencilere ya da belirlenecek sayıda öğrenciye görev verilebilecektir.  Okul kütüphanesindeki etkinliklerde sınıflar arası planlamaya dikkat edilebilecektir.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Okul kütüphanelerinde gerçekleştirilen etkinliklerin EBA’dan paylaşılması sağlanabilecektir. Öne çıkan örnek etkinlikler, okullar aracılığıyla okul web siteleriyle okulların sosyal medya hesaplarından yayımlanabilecektir.</w:t>
      </w:r>
      <w:r>
        <w:rPr>
          <w:rFonts w:ascii="Times New Roman" w:eastAsia="Times New Roman" w:hAnsi="Times New Roman" w:cs="Times New Roman"/>
          <w:sz w:val="24"/>
          <w:szCs w:val="24"/>
          <w:highlight w:val="white"/>
        </w:rPr>
        <w:t xml:space="preserve"> Okul web siteleri ve okulların sosyal medya hesaplarından yayımlanan tüm materyallerde yer alan öğrenci, veli, öğretmen vb. kişilerden kişisel verilerin korunması amacıyla Millî Eğitim Bakanlığı Hukuk Hizmetleri Genel Müdürlüğünün 2017/12 Genelgeleri doğrultusunda her türlü ses, yazı, görüntü ve video kayıtlarının internette veya farklı dijital ya da basılı ortamda hukuka aykırı şekilde paylaşılmasının önüne geçilmesi amacıyla taahhütname alınmış olmalıdır (Ek 5’e uygun olarak). Taahhütnameler istenildiğinde belirtilmek üzere okul müdürlüklerince arşivlenerek muhafaza edilebilecektir.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Öğretmenler kurulunca alınacak karara göre haftalık okul kütüphanesi süresi etkinliğin türüne göre 10, 20 veya 40 dakika olabilecektir. Okul kütüphanesi etkinlikleri okulun geneli veya her sınıf düzeyi için ayrı ayrı olacak şekilde de belirlenebilecektir. </w:t>
      </w:r>
    </w:p>
    <w:p w:rsidR="00B712F3" w:rsidRDefault="00B712F3">
      <w:pPr>
        <w:pStyle w:val="Normal1"/>
        <w:pBdr>
          <w:top w:val="nil"/>
          <w:left w:val="nil"/>
          <w:bottom w:val="nil"/>
          <w:right w:val="nil"/>
          <w:between w:val="nil"/>
        </w:pBdr>
        <w:spacing w:after="0" w:line="360" w:lineRule="auto"/>
        <w:ind w:firstLine="708"/>
        <w:jc w:val="both"/>
        <w:rPr>
          <w:rFonts w:ascii="Times New Roman" w:eastAsia="Times New Roman" w:hAnsi="Times New Roman" w:cs="Times New Roman"/>
          <w:sz w:val="24"/>
          <w:szCs w:val="24"/>
        </w:rPr>
      </w:pPr>
      <w:bookmarkStart w:id="0" w:name="_GoBack"/>
      <w:bookmarkEnd w:id="0"/>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Okul kütüphanesi etkinliklerinin verimli uygulanabilmesi ve etkinliklerin sağlıklı yürütülebilmesi, dijital veya somut etkinliklerin öğretmenlere ulaştırılması noktasında öğrenci velileriyle işbirliği yapılabilecektir. Etkinliklerin uygulanması noktasında salgın koşulları dikkate alınacaktır. Bu hususta okul müdürlükleri gerekli tedbirleri alabileceklerdir.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Her öğretmen, öğrencilerin okul kütüphanesi etkinlik çalışmaları ile ilgili planın uygulanması ve takibi noktasında okul yönetimiyle işbirliği hâlinde olup, yılsonunda sınıf düzeyinde yapılan çalışmalarla ilgili olarak okul müdürlüğüne raporlarını sunabilecektir.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müdürlükleri, okul proje yürütme kurulu tarafından hazırlanan okulunun proje yılsonu raporunu DYS üzerinden ilçe millî eğitim müdürlüklerine ulaştıracaklardır. İlçe proje yürütme kurulu, ilçe millî eğitim müdürlüğünün yılsonu raporunu hazırlayacaktır. İlçe millî eğitim müdürlükleri ilçe raporlarını DYS üzerinden il millî eğitim müdürlüğüne gönderecektir. İl proje yürütme kurulu, ilçelerden gelen verilere göre projenin il raporunu hazırlayacaktır.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PROJENİN KAPSAMI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Projenin kapsamını, Denizli ilinde faaliyet gösteren </w:t>
      </w:r>
      <w:r w:rsidR="00A87221">
        <w:rPr>
          <w:rFonts w:ascii="Times New Roman" w:eastAsia="Times New Roman" w:hAnsi="Times New Roman" w:cs="Times New Roman"/>
          <w:sz w:val="24"/>
          <w:szCs w:val="24"/>
        </w:rPr>
        <w:t xml:space="preserve">tüm </w:t>
      </w:r>
      <w:r>
        <w:rPr>
          <w:rFonts w:ascii="Times New Roman" w:eastAsia="Times New Roman" w:hAnsi="Times New Roman" w:cs="Times New Roman"/>
          <w:sz w:val="24"/>
          <w:szCs w:val="24"/>
        </w:rPr>
        <w:t>resmî ve özel okul</w:t>
      </w:r>
      <w:r w:rsidR="00A872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kurumları oluşturmaktadır.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PROJENİN DAYANAĞI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Millî Eğitim Bakanlığı Okul Öncesi Eğitim ve İlköğretim Kurumları Yönetmeliği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Millî Eğitim Bakanlığı Ortaöğretim Kurumları Yönetmeliği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Millî Eğitim Bakanlığı Eğitim Kurumları Sosyal Etkinlikler Yönetmeliği</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YÜRÜTME KURULU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Yürütme Kurulu İl Millî Eğitim Müdürlüğü Ar-Ge Biriminden sorumlu Şube Müdürü ve Ar-Ge Biriminde görevli 3 (üç) öğretmenden oluşacaktır. İl yürütme kurulu il millî eğitim müdürlüğünün uygun görmesi hâlinde, Denizli İl Millî Eğitim Müdürlüğü tarafından yürütülmekte olan “Okuyan Denizli” projesinin il yürütme kurulu projenin yürütme kurulunu oluşturabilecektir.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Görevleri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İlçe Yürütme Kurulları arasında koordinasyonun sağlanması,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Projenin uygulama sürecinin takip edilmesi, oluşabilecek sorunlar noktasında çözüm önerilerinin sunulması,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İlin proje eylem planının hazırlanması,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Projenin dijital platformlar, sosyal ve yerel medyada tanıtımının yapılması,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İlin yılsonu raporunun hazırlanmasıdır.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İLÇE YÜRÜTME KURULU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İlçe yürütme kurulu; İlçe Millî Eğitim Müdürlüğü Şube Müdürü, 1 (Bir) İlkokul Müdürü, 1 (Bir) Ortaokul Müdürü, 1 (Bir) Ortaöğretim Okul Müdürü, 1 (Bir) Rehber Öğretmen, 1 </w:t>
      </w:r>
      <w:r w:rsidR="006E1267">
        <w:rPr>
          <w:rFonts w:ascii="Times New Roman" w:eastAsia="Times New Roman" w:hAnsi="Times New Roman" w:cs="Times New Roman"/>
          <w:sz w:val="24"/>
          <w:szCs w:val="24"/>
        </w:rPr>
        <w:t xml:space="preserve">(Bir) Türk Dili ve Edebiyatı Öğretmeni, </w:t>
      </w:r>
      <w:r>
        <w:rPr>
          <w:rFonts w:ascii="Times New Roman" w:eastAsia="Times New Roman" w:hAnsi="Times New Roman" w:cs="Times New Roman"/>
          <w:sz w:val="24"/>
          <w:szCs w:val="24"/>
        </w:rPr>
        <w:t xml:space="preserve">1 (Bir) Türkçe Öğretmeni, 1 (Bir) Sınıf Öğretmeninden oluşur. İlçe yürütme kurulu ilçe millî eğitim müdürlüğünün uygun görmesi hâlinde Denizli İl Millî Eğitim Müdürlüğü tarafından yürütülmekte olan “Okuyan Denizli” projesinin ilçe yürütme kurulu projenin yürütme kurulunu oluşturabilecektir.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OKUL YÜRÜTME KURULU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 yürütme kurulu; Okul Müdürü, 1 (Bir) Okul Müdür Yardımcısı, 1 (Bir) Rehber Öğretmen, 2 (İki) Türk Dili ve Edebiyatı Öğretmeni (Ortaöğretim Okulunda), 2 (İki) Türkçe Öğretmeni (Ortaokulda), 2 (İki) Sınıf Öğretmeni (İlkokulda) oluşturulabilir. Okul yürütme kurulu okul müdürlüğünün uygun görmesi hâlinde Denizli İl Millî Eğitim Müdürlüğü tarafından yürütülmekte olan “Okuyan Denizli” projesinin okul yürütme kurulu projenin yürütme kurulunu oluşturabilecektir.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müdürünün uygun gördüğü sayıda öğretmenler de yürütme kuruluna alınabilir. Öğretmen yetersizliği durumunda öğretmen sayısı azaltılabilir.)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175DE5"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PROJE İŞLEM BASAMAKLARINDA PLANLANAN ÇALIŞMALAR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İL VE İLÇE MİLLÎ EĞİTİM MÜDÜRLÜKLERİNCE YAPILACAK İŞ VE İŞLEMLER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İl ve ilçe proje ekiplerinin oluşturulması,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Yapılacak çalışmaların ve etkinliklerin okul yönetimlerine tanıtımının yapılması,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Okullardan gönderilen yılsonu raporlarının değerlendirilmesinin yapılması,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Okullardan gelebilecek öneri ve çalışma örneklerinin il yürütme kuruluna bildirilmesi veya gönderilmesi,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Başarılı çalışmalar yürüten okul ve öğrencilerin ödüllendirilmesinin sağlanması,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Etkinliklerle ilgili istatistik çalışmalarının tutulması ve raporlaştırılması,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İlçe raporunun (Ek 1), DYS üzerinden il millî eğitim müdürlüğüne gönderilmesi,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Örnek etkinliklerin kurum web sitesi ve sosyal medya hesaplarından yayımlanması,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Salgın süreci içerisinde yapılacak çalışmalarda, gerekli tedbirlerin alınarak gerçekleştirilmesinin sağlanmasıdır.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OKUL MÜDÜRLÜKLERİNCE YAPILACAK İŞ VE İŞLEMLER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i/>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Okul müdürünün başkanlığında okul proje yürütme kurulunun oluşturulması,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Okul proje programının ve etkinlik eylem planının hazırlanması, yapılacak etkinliklerle ilgili önerilerin belirlenmesi,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Projenin konu ve temasına uygun yarışmaların düzenlenmesi,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Projenin öğretmen, öğrenci ve velilere tanıtılması,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Okul kütüphanelerinin zenginleştirilmesi çalışmalarında bulunulması,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Gerçekleştirilen örnek çalışmaların sergilenmesi amacıyla uygun ortamların hazırlanması,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Öğrenci ve velilere rehberlik yapılması,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Projenin yürütülmesi noktasında yapılan iş ve işlemlerin takibinin yapılması,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Başarılı çalışmalar yürüten öğrencilerin ödüllendirilmesinin sağlanması,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Öğrencilerin yaptıkları etkinliklerle ilgili istatistik çalışmalarının tutulması ve raporlaştırılması,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Örnek olabilecek çalışmaların okul web sitesi ve sosyal medya hesaplarından yayımlanması,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Projenin iş ve işlemlerinin gerçekleştirilmesi amacıyla öğretmenler kurulu toplantısının yapılması,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Okul yürütme kurulu raporunun (Ek 2),  DYS üzerinden ilçe millî eğitim müdürlüğüne gönderilmesi,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Okul web sitesi ve okulun sosyal medya hesabında etkinliği yayımlanan öğrenci, öğretmen ve velilerden taahhütnamenin alınması ve istenildiğinde belirtilmek üzere dosyada muhafazasının sağlanması,</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Salgın süreci içerisinde yapılacak çalışmalarda, gerekli tedbirlerin alınarak gerçekleştirilmesinin sağlanmasıdır.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PROJEDEN BEKLENTİLER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Projeyle öğrencilere;</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Okul kütüphanelerinin bir yaşam alanı hâline getirilmesi,</w:t>
      </w:r>
    </w:p>
    <w:p w:rsidR="002E777C"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814B9">
        <w:rPr>
          <w:rFonts w:ascii="Times New Roman" w:eastAsia="Times New Roman" w:hAnsi="Times New Roman" w:cs="Times New Roman"/>
          <w:sz w:val="24"/>
          <w:szCs w:val="24"/>
        </w:rPr>
        <w:t xml:space="preserve"> Okul k</w:t>
      </w:r>
      <w:r>
        <w:rPr>
          <w:rFonts w:ascii="Times New Roman" w:eastAsia="Times New Roman" w:hAnsi="Times New Roman" w:cs="Times New Roman"/>
          <w:sz w:val="24"/>
          <w:szCs w:val="24"/>
        </w:rPr>
        <w:t>ütüphane</w:t>
      </w:r>
      <w:r w:rsidR="00E814B9">
        <w:rPr>
          <w:rFonts w:ascii="Times New Roman" w:eastAsia="Times New Roman" w:hAnsi="Times New Roman" w:cs="Times New Roman"/>
          <w:sz w:val="24"/>
          <w:szCs w:val="24"/>
        </w:rPr>
        <w:t>sin</w:t>
      </w:r>
      <w:r>
        <w:rPr>
          <w:rFonts w:ascii="Times New Roman" w:eastAsia="Times New Roman" w:hAnsi="Times New Roman" w:cs="Times New Roman"/>
          <w:sz w:val="24"/>
          <w:szCs w:val="24"/>
        </w:rPr>
        <w:t>de araştırma yapma kültürünün oluşturulması,</w:t>
      </w:r>
    </w:p>
    <w:p w:rsidR="002E777C"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814B9">
        <w:rPr>
          <w:rFonts w:ascii="Times New Roman" w:eastAsia="Times New Roman" w:hAnsi="Times New Roman" w:cs="Times New Roman"/>
          <w:sz w:val="24"/>
          <w:szCs w:val="24"/>
        </w:rPr>
        <w:t>Okul k</w:t>
      </w:r>
      <w:r>
        <w:rPr>
          <w:rFonts w:ascii="Times New Roman" w:eastAsia="Times New Roman" w:hAnsi="Times New Roman" w:cs="Times New Roman"/>
          <w:sz w:val="24"/>
          <w:szCs w:val="24"/>
        </w:rPr>
        <w:t>ütüphane</w:t>
      </w:r>
      <w:r w:rsidR="00E814B9">
        <w:rPr>
          <w:rFonts w:ascii="Times New Roman" w:eastAsia="Times New Roman" w:hAnsi="Times New Roman" w:cs="Times New Roman"/>
          <w:sz w:val="24"/>
          <w:szCs w:val="24"/>
        </w:rPr>
        <w:t>sin</w:t>
      </w:r>
      <w:r>
        <w:rPr>
          <w:rFonts w:ascii="Times New Roman" w:eastAsia="Times New Roman" w:hAnsi="Times New Roman" w:cs="Times New Roman"/>
          <w:sz w:val="24"/>
          <w:szCs w:val="24"/>
        </w:rPr>
        <w:t>de belge, arşiv, ansiklopedi, tarihi kitaplar, dergi ve sanatsal eserlerden hareketle inceleme yapabilmesi,</w:t>
      </w:r>
    </w:p>
    <w:p w:rsidR="00B712F3"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75DE5">
        <w:rPr>
          <w:rFonts w:ascii="Times New Roman" w:eastAsia="Times New Roman" w:hAnsi="Times New Roman" w:cs="Times New Roman"/>
          <w:sz w:val="24"/>
          <w:szCs w:val="24"/>
        </w:rPr>
        <w:t>. Kitap okuma alışkanlığı ve sevgisinin kazandırılması,</w:t>
      </w:r>
    </w:p>
    <w:p w:rsidR="00B712F3"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75DE5">
        <w:rPr>
          <w:rFonts w:ascii="Times New Roman" w:eastAsia="Times New Roman" w:hAnsi="Times New Roman" w:cs="Times New Roman"/>
          <w:sz w:val="24"/>
          <w:szCs w:val="24"/>
        </w:rPr>
        <w:t>. Okuyan, yazan, dinleyen, konuşan, anlayan ve paylaşan sorumluluk sahibi öğrenci yaklaşımlarının oluşturulması,</w:t>
      </w:r>
    </w:p>
    <w:p w:rsidR="00B712F3" w:rsidRDefault="00701B2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5DE5">
        <w:rPr>
          <w:rFonts w:ascii="Times New Roman" w:eastAsia="Times New Roman" w:hAnsi="Times New Roman" w:cs="Times New Roman"/>
          <w:sz w:val="24"/>
          <w:szCs w:val="24"/>
        </w:rPr>
        <w:t xml:space="preserve"> Yaparak yaşayarak okuma, yazma, dinleme ve konuşma yeteneklerinin artırılması.</w:t>
      </w:r>
    </w:p>
    <w:p w:rsidR="00B712F3"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75DE5">
        <w:rPr>
          <w:rFonts w:ascii="Times New Roman" w:eastAsia="Times New Roman" w:hAnsi="Times New Roman" w:cs="Times New Roman"/>
          <w:sz w:val="24"/>
          <w:szCs w:val="24"/>
        </w:rPr>
        <w:t xml:space="preserve">. Açık ve etkili düşünebilme ve problem çözme becerilerinin kazandırılması,  </w:t>
      </w:r>
    </w:p>
    <w:p w:rsidR="00B712F3"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75DE5">
        <w:rPr>
          <w:rFonts w:ascii="Times New Roman" w:eastAsia="Times New Roman" w:hAnsi="Times New Roman" w:cs="Times New Roman"/>
          <w:sz w:val="24"/>
          <w:szCs w:val="24"/>
        </w:rPr>
        <w:t>. Söz hazinelerinin zenginleştirilmesi ve dilin üslupbilim yönlerinin fark ettirilmesi,</w:t>
      </w:r>
    </w:p>
    <w:p w:rsidR="00B712F3"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75DE5">
        <w:rPr>
          <w:rFonts w:ascii="Times New Roman" w:eastAsia="Times New Roman" w:hAnsi="Times New Roman" w:cs="Times New Roman"/>
          <w:sz w:val="24"/>
          <w:szCs w:val="24"/>
        </w:rPr>
        <w:t>. Türkçeyi doğru, güzel ve etkili kullanma becerilerinin kazandırılması,</w:t>
      </w:r>
    </w:p>
    <w:p w:rsidR="00B712F3" w:rsidRDefault="002E777C">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175DE5">
        <w:rPr>
          <w:rFonts w:ascii="Times New Roman" w:eastAsia="Times New Roman" w:hAnsi="Times New Roman" w:cs="Times New Roman"/>
          <w:sz w:val="24"/>
          <w:szCs w:val="24"/>
        </w:rPr>
        <w:t>. Adalet, dostluk, dürüstlük, öz denetim, duygudaşlık, sabır, saygı, sevgi, sorumluluk, vatanseverlik ve yardımseverlik gibi değerlerin kazandırılması,</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175DE5">
        <w:rPr>
          <w:rFonts w:ascii="Times New Roman" w:eastAsia="Times New Roman" w:hAnsi="Times New Roman" w:cs="Times New Roman"/>
          <w:sz w:val="24"/>
          <w:szCs w:val="24"/>
        </w:rPr>
        <w:t>Farklı bakış açılarının oluşturulması,</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75DE5">
        <w:rPr>
          <w:rFonts w:ascii="Times New Roman" w:eastAsia="Times New Roman" w:hAnsi="Times New Roman" w:cs="Times New Roman"/>
          <w:sz w:val="24"/>
          <w:szCs w:val="24"/>
        </w:rPr>
        <w:t>. Hayal güçlerinin zenginleştirilmesi,</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75DE5">
        <w:rPr>
          <w:rFonts w:ascii="Times New Roman" w:eastAsia="Times New Roman" w:hAnsi="Times New Roman" w:cs="Times New Roman"/>
          <w:sz w:val="24"/>
          <w:szCs w:val="24"/>
        </w:rPr>
        <w:t>. 21. Yüzyıl becerileriyle Toplum 5.0 Çağı’nda rekabet etme gücünün artırılması,</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175DE5">
        <w:rPr>
          <w:rFonts w:ascii="Times New Roman" w:eastAsia="Times New Roman" w:hAnsi="Times New Roman" w:cs="Times New Roman"/>
          <w:sz w:val="24"/>
          <w:szCs w:val="24"/>
        </w:rPr>
        <w:t>. Sorumluluk almaktan kaçınmayan, duyuş ve düşünüş ufukları geniş, olay ve durumları algılama noktasında yetenekli bireyler olmalarının sağlanılması,</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175DE5">
        <w:rPr>
          <w:rFonts w:ascii="Times New Roman" w:eastAsia="Times New Roman" w:hAnsi="Times New Roman" w:cs="Times New Roman"/>
          <w:sz w:val="24"/>
          <w:szCs w:val="24"/>
        </w:rPr>
        <w:t>. Sanat zevklerinin geliştirilmesi,</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175DE5">
        <w:rPr>
          <w:rFonts w:ascii="Times New Roman" w:eastAsia="Times New Roman" w:hAnsi="Times New Roman" w:cs="Times New Roman"/>
          <w:sz w:val="24"/>
          <w:szCs w:val="24"/>
        </w:rPr>
        <w:t>. Okuyan ve yazan birer birey olmalarının sağlanılması,</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r w:rsidR="00175DE5">
        <w:rPr>
          <w:rFonts w:ascii="Times New Roman" w:eastAsia="Times New Roman" w:hAnsi="Times New Roman" w:cs="Times New Roman"/>
          <w:sz w:val="24"/>
          <w:szCs w:val="24"/>
        </w:rPr>
        <w:t>. Sanat ve teknolojiyi birbirine bütünleştirmelerine yardımcı olunması,</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175DE5">
        <w:rPr>
          <w:rFonts w:ascii="Times New Roman" w:eastAsia="Times New Roman" w:hAnsi="Times New Roman" w:cs="Times New Roman"/>
          <w:sz w:val="24"/>
          <w:szCs w:val="24"/>
        </w:rPr>
        <w:t>. Aile ve millet olma bilincinin kuvvetlendirilmesi</w:t>
      </w:r>
    </w:p>
    <w:p w:rsidR="00B712F3" w:rsidRDefault="007C23ED">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75DE5">
        <w:rPr>
          <w:rFonts w:ascii="Times New Roman" w:eastAsia="Times New Roman" w:hAnsi="Times New Roman" w:cs="Times New Roman"/>
          <w:sz w:val="24"/>
          <w:szCs w:val="24"/>
        </w:rPr>
        <w:t>. Tüm derslerde akademik ve sosyal başarılarının artırılması beklenmektedir.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ÖRNEKLERİ</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1.Etkinlik Örneği: “Okul Kütüphanesine Üye Oluyorum”</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 kendi okulundaki okul kütüphanesine üye olur ve kütüphaneden ödünç kitaplar alır.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2.Etkinlik Örneği: “Okul Kütüphanesinden En Çok Yararlanan Öğrenciler Ödül Panosu”</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Okulda, uygun bir pano düzenlenir. Okul kütüphanesi faaliyet ve etkinliklerine sıklıkla katılan öğrencilere ait fotoğraflar, öğrencilere ait çalışmalar öğrencilerin ad ve soyadlarıyla birlikte panoda sergilenebilir.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3.Etkinlik Örneği: “Okul Kütüphanesinde Kitap Tanıtımı Yapıyorum”</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 veya öğrenciler okul kütüphanesinde öğretmen ve öğrenci toplulukları karşısında okudukları kitapların tanıtımlarını yaparlar.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4.Etkinlik Örneği: “Okuduğumuz Kitapları Yorumlayalım”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 veya öğrenciler öğretmen ve öğrenci toplulukları karşısında belirleyip okudukları kitapları yorumlarlar.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5.Etkinlik Örneği: “Okul Kütüphanesinde Münazara Yapalım”</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Öğretmenler tarafından öğrencilerin okudukları kitaplardaki konu ve temalardan hareketle bir münazara problemi tespit edilir. Oluşturulan iki münazara grubu problemle ilgili görüş ve önerilerini okul kütüphanesinde ortaya koyar.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6.Etkinlik Örneği: “Okul Kütüphanesi Kitap Sergi Alanı Oldu” </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bir kitap sergisi oluştururlar.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7.Etkinlik Örneği: “Okul Kütüphanesinde Ya</w:t>
      </w:r>
      <w:r w:rsidR="006118F8">
        <w:rPr>
          <w:rFonts w:ascii="Times New Roman" w:eastAsia="Times New Roman" w:hAnsi="Times New Roman" w:cs="Times New Roman"/>
          <w:b/>
          <w:sz w:val="24"/>
          <w:szCs w:val="24"/>
        </w:rPr>
        <w:t>zar ve Şairleri Tanıyalım</w:t>
      </w:r>
      <w:r>
        <w:rPr>
          <w:rFonts w:ascii="Times New Roman" w:eastAsia="Times New Roman" w:hAnsi="Times New Roman" w:cs="Times New Roman"/>
          <w:b/>
          <w:sz w:val="24"/>
          <w:szCs w:val="24"/>
        </w:rPr>
        <w:t>”</w:t>
      </w:r>
    </w:p>
    <w:p w:rsidR="00B712F3" w:rsidRDefault="006118F8">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Okul kütüphanesinde, önceden belirlenen y</w:t>
      </w:r>
      <w:r w:rsidR="00175DE5">
        <w:rPr>
          <w:rFonts w:ascii="Times New Roman" w:eastAsia="Times New Roman" w:hAnsi="Times New Roman" w:cs="Times New Roman"/>
          <w:sz w:val="24"/>
          <w:szCs w:val="24"/>
        </w:rPr>
        <w:t>azar</w:t>
      </w:r>
      <w:r>
        <w:rPr>
          <w:rFonts w:ascii="Times New Roman" w:eastAsia="Times New Roman" w:hAnsi="Times New Roman" w:cs="Times New Roman"/>
          <w:sz w:val="24"/>
          <w:szCs w:val="24"/>
        </w:rPr>
        <w:t xml:space="preserve"> veya şairlerin tanıtımı yapılır.</w:t>
      </w:r>
      <w:r w:rsidR="00175DE5">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8.Etkinlik Örneği: “Okul Kütüphanesinde Şiir Okuma Yarışması Yapalım”</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Okul kütüphanesinde, öğrenciler arası şiir okuma yarışması düzenlenir.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9.Etkinlik Örneği: “Okul Kütüphanesinde Resimlerimizi veya Fotoğraflarımızı Sergileyelim”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Okutulan bir kitabın konu ve temasından hareketle öğrenciler arası resim veya fotoğraf yarışması düzenlenir. Resim veya fotoğraflar okul kütüphanesinde sergilenir.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10.Etkinlik Örneği: “Okul Kütüphanesinde Drama Yapalım”</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ortak olara</w:t>
      </w:r>
      <w:r w:rsidR="006C65DA">
        <w:rPr>
          <w:rFonts w:ascii="Times New Roman" w:eastAsia="Times New Roman" w:hAnsi="Times New Roman" w:cs="Times New Roman"/>
          <w:sz w:val="24"/>
          <w:szCs w:val="24"/>
        </w:rPr>
        <w:t xml:space="preserve">k okudukları bir kitabın tema, karakter ve olay örgüsünden hareketle </w:t>
      </w:r>
      <w:r>
        <w:rPr>
          <w:rFonts w:ascii="Times New Roman" w:eastAsia="Times New Roman" w:hAnsi="Times New Roman" w:cs="Times New Roman"/>
          <w:sz w:val="24"/>
          <w:szCs w:val="24"/>
        </w:rPr>
        <w:t>yaratıcı dramalar yaparlar.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11.Etkinlik Örneği: “Okul Kütüphanesinde Sinema Filmi İzleyelim”</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ortak olarak okudukları bir kitabın sinema filmini izlerler.</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12.Etkinlik Örneği: “Okul </w:t>
      </w:r>
      <w:r w:rsidR="00DF13BC">
        <w:rPr>
          <w:rFonts w:ascii="Times New Roman" w:eastAsia="Times New Roman" w:hAnsi="Times New Roman" w:cs="Times New Roman"/>
          <w:b/>
          <w:sz w:val="24"/>
          <w:szCs w:val="24"/>
        </w:rPr>
        <w:t xml:space="preserve">Kütüphanesinde </w:t>
      </w:r>
      <w:r w:rsidR="00E16308">
        <w:rPr>
          <w:rFonts w:ascii="Times New Roman" w:eastAsia="Times New Roman" w:hAnsi="Times New Roman" w:cs="Times New Roman"/>
          <w:b/>
          <w:sz w:val="24"/>
          <w:szCs w:val="24"/>
        </w:rPr>
        <w:t>Sessiz Sinema Yapalım</w:t>
      </w:r>
      <w:r>
        <w:rPr>
          <w:rFonts w:ascii="Times New Roman" w:eastAsia="Times New Roman" w:hAnsi="Times New Roman" w:cs="Times New Roman"/>
          <w:b/>
          <w:sz w:val="24"/>
          <w:szCs w:val="24"/>
        </w:rPr>
        <w:t>”</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Uygulama: Öğrenciler, </w:t>
      </w:r>
      <w:r w:rsidR="00E16308">
        <w:rPr>
          <w:rFonts w:ascii="Times New Roman" w:eastAsia="Times New Roman" w:hAnsi="Times New Roman" w:cs="Times New Roman"/>
          <w:sz w:val="24"/>
          <w:szCs w:val="24"/>
        </w:rPr>
        <w:t xml:space="preserve">öğretmen ve öğrenci topluluğu karşısında </w:t>
      </w:r>
      <w:r>
        <w:rPr>
          <w:rFonts w:ascii="Times New Roman" w:eastAsia="Times New Roman" w:hAnsi="Times New Roman" w:cs="Times New Roman"/>
          <w:sz w:val="24"/>
          <w:szCs w:val="24"/>
        </w:rPr>
        <w:t xml:space="preserve">okudukları kitaptan bir bölümü </w:t>
      </w:r>
      <w:r w:rsidR="00E16308">
        <w:rPr>
          <w:rFonts w:ascii="Times New Roman" w:eastAsia="Times New Roman" w:hAnsi="Times New Roman" w:cs="Times New Roman"/>
          <w:sz w:val="24"/>
          <w:szCs w:val="24"/>
        </w:rPr>
        <w:t>sessiz sinema şeklinde anlatırlar.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Etkinlik Örneği: “Masal Okuyalım”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sesli veya sessiz olarak bir masal okurlar.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 Etkinlik Örneği: “Renkli Kâğıtlarla Kitap Ayracı Yapalım”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renkli kâğıtlarla kitap ayracı yaparlar.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Etkinlik Örneği: “Kitap Tahlili Yapıyoruz”</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öğretmen ve öğrenci topluluğu karşısında okudukları bir kitabın tahlilini yaparlar.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Etkinlik Örneği: “Kuklalarla Drama Yapalım”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bir masal, hikâye veya roman karakterinin kuklasını yaparlar.  Okul kütüphanesinde okudukları masal, hikâye ve romandan bir bölümü kuklalarla canlandırırlar. </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17. Etkinlik Örneği: “Okul Kütüphanesini Resim Atölyesine Dönüştürelim”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resim çalışması yaparlar.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Etkinlik Örneği: “Okul Kütüphanesinde Panel Düzenleyelim”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edebiyat veya sanat konularıyla ilgili olarak belirledikleri bir konuyla ilgili bir panel düzenlerler.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Etkinlik Örneği: “Müzik Resitalimize Hoş Geldiniz”</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okul kütüphanesinde bir müzik resitali düzenlerler. Resitalde müzik aletleri kullanılabilir.</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Etkinlik Örneği: “Okul Kütüphanemizdeki Yıpranmış Kitapları Onarıyorum”</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öğretmenlerinin yardımıyla okul kütüphanesindeki yıpranmış kitapları onarımını yaparlar.  </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ÖNEMLİ TARİHLER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b/>
          <w:sz w:val="24"/>
          <w:szCs w:val="24"/>
        </w:rPr>
        <w:t>Projenin Duyurulması ve Başlangıç Tarihi:</w:t>
      </w:r>
      <w:r w:rsidR="00D07ABB">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.02.2022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Projenin Bitiş Tarihi:</w:t>
      </w:r>
      <w:r>
        <w:rPr>
          <w:rFonts w:ascii="Times New Roman" w:eastAsia="Times New Roman" w:hAnsi="Times New Roman" w:cs="Times New Roman"/>
          <w:sz w:val="24"/>
          <w:szCs w:val="24"/>
        </w:rPr>
        <w:t xml:space="preserve"> 01.07.2022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İlçe ve Okul Kurullarının Oluşturulması:</w:t>
      </w:r>
      <w:r w:rsidR="00D07ABB">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.02.2022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Etkinlik Planlarının Hazırlanması ve Tamamlanması:</w:t>
      </w:r>
      <w:r w:rsidR="00D07ABB">
        <w:rPr>
          <w:rFonts w:ascii="Times New Roman" w:eastAsia="Times New Roman" w:hAnsi="Times New Roman" w:cs="Times New Roman"/>
          <w:sz w:val="24"/>
          <w:szCs w:val="24"/>
        </w:rPr>
        <w:t xml:space="preserve"> 15.02.2022 ile 17</w:t>
      </w:r>
      <w:r>
        <w:rPr>
          <w:rFonts w:ascii="Times New Roman" w:eastAsia="Times New Roman" w:hAnsi="Times New Roman" w:cs="Times New Roman"/>
          <w:sz w:val="24"/>
          <w:szCs w:val="24"/>
        </w:rPr>
        <w:t xml:space="preserve">.02.2022 tarihleri arasında. </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 ve Velilere Proje Uygulama Esaslarının Duyurulması:</w:t>
      </w:r>
      <w:r w:rsidR="00553EB9">
        <w:rPr>
          <w:rFonts w:ascii="Times New Roman" w:eastAsia="Times New Roman" w:hAnsi="Times New Roman" w:cs="Times New Roman"/>
          <w:sz w:val="24"/>
          <w:szCs w:val="24"/>
        </w:rPr>
        <w:t xml:space="preserve"> 18</w:t>
      </w:r>
      <w:r>
        <w:rPr>
          <w:rFonts w:ascii="Times New Roman" w:eastAsia="Times New Roman" w:hAnsi="Times New Roman" w:cs="Times New Roman"/>
          <w:sz w:val="24"/>
          <w:szCs w:val="24"/>
        </w:rPr>
        <w:t>.02.2022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Etkinlik Uygulamalarının Başlaması:</w:t>
      </w:r>
      <w:r w:rsidR="007760AD">
        <w:rPr>
          <w:rFonts w:ascii="Times New Roman" w:eastAsia="Times New Roman" w:hAnsi="Times New Roman" w:cs="Times New Roman"/>
          <w:sz w:val="24"/>
          <w:szCs w:val="24"/>
        </w:rPr>
        <w:t xml:space="preserve"> </w:t>
      </w:r>
      <w:r w:rsidR="00F55C9B">
        <w:rPr>
          <w:rFonts w:ascii="Times New Roman" w:eastAsia="Times New Roman" w:hAnsi="Times New Roman" w:cs="Times New Roman"/>
          <w:sz w:val="24"/>
          <w:szCs w:val="24"/>
        </w:rPr>
        <w:t>21</w:t>
      </w:r>
      <w:r>
        <w:rPr>
          <w:rFonts w:ascii="Times New Roman" w:eastAsia="Times New Roman" w:hAnsi="Times New Roman" w:cs="Times New Roman"/>
          <w:sz w:val="24"/>
          <w:szCs w:val="24"/>
        </w:rPr>
        <w:t>.02.2022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Etkinlik Uygulamalarının Tamamlanması:</w:t>
      </w:r>
      <w:r>
        <w:rPr>
          <w:rFonts w:ascii="Times New Roman" w:eastAsia="Times New Roman" w:hAnsi="Times New Roman" w:cs="Times New Roman"/>
          <w:sz w:val="24"/>
          <w:szCs w:val="24"/>
        </w:rPr>
        <w:t xml:space="preserve"> 30.06.2022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Öğretmenlerin Raporlarını Okul Müdürlüklerine Teslim Etmeleri:</w:t>
      </w:r>
      <w:r>
        <w:rPr>
          <w:rFonts w:ascii="Times New Roman" w:eastAsia="Times New Roman" w:hAnsi="Times New Roman" w:cs="Times New Roman"/>
          <w:sz w:val="24"/>
          <w:szCs w:val="24"/>
        </w:rPr>
        <w:t xml:space="preserve"> 30.06.2022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Okul Raporunun İlçe Millî Eğitim Müdürlüğüne Gönderilmesi:</w:t>
      </w:r>
      <w:r>
        <w:rPr>
          <w:rFonts w:ascii="Times New Roman" w:eastAsia="Times New Roman" w:hAnsi="Times New Roman" w:cs="Times New Roman"/>
          <w:sz w:val="24"/>
          <w:szCs w:val="24"/>
        </w:rPr>
        <w:t xml:space="preserve"> 30.06.2022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İlçe Raporlarının İl Millî Eğitim Müdürlüğüne Gönderilmesi:</w:t>
      </w:r>
      <w:r>
        <w:rPr>
          <w:rFonts w:ascii="Times New Roman" w:eastAsia="Times New Roman" w:hAnsi="Times New Roman" w:cs="Times New Roman"/>
          <w:sz w:val="24"/>
          <w:szCs w:val="24"/>
        </w:rPr>
        <w:t xml:space="preserve"> 01.07.2022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Millî Eğitim Müdürlüğü Tarafından İl Raporunun Oluşturulması: </w:t>
      </w:r>
      <w:r>
        <w:rPr>
          <w:rFonts w:ascii="Times New Roman" w:eastAsia="Times New Roman" w:hAnsi="Times New Roman" w:cs="Times New Roman"/>
          <w:sz w:val="24"/>
          <w:szCs w:val="24"/>
        </w:rPr>
        <w:t>01.07.2022</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Projenin Tamamlanması:</w:t>
      </w:r>
      <w:r>
        <w:rPr>
          <w:rFonts w:ascii="Times New Roman" w:eastAsia="Times New Roman" w:hAnsi="Times New Roman" w:cs="Times New Roman"/>
          <w:sz w:val="24"/>
          <w:szCs w:val="24"/>
        </w:rPr>
        <w:t xml:space="preserve"> 01.07.2022 </w:t>
      </w:r>
    </w:p>
    <w:p w:rsidR="00175DE5"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İLETİŞİM</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Ünal BÜYÜK</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Denizli İl Millî Eğitim Müdürlüğü Ar-Ge Birimi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Türk Dili ve Edebiyatı Öğretmeni</w:t>
      </w: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0 505 677 40 27</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rsidP="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PROJENİN EKLERİ</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highlight w:val="white"/>
        </w:rPr>
      </w:pPr>
    </w:p>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1:</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KÜTÜPHANELERİYLE YAŞAYAN OKULLAR PROJESİ </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MİLLÎ EĞİTİM MÜDÜRLÜĞÜ</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 FORMATI</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2610"/>
        <w:gridCol w:w="1488"/>
      </w:tblGrid>
      <w:tr w:rsidR="00B712F3">
        <w:tc>
          <w:tcPr>
            <w:tcW w:w="4964" w:type="dxa"/>
            <w:tcBorders>
              <w:bottom w:val="single" w:sz="4" w:space="0" w:color="000000"/>
            </w:tcBorders>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ADI:</w:t>
            </w:r>
          </w:p>
        </w:tc>
        <w:tc>
          <w:tcPr>
            <w:tcW w:w="4098" w:type="dxa"/>
            <w:gridSpan w:val="2"/>
            <w:tcBorders>
              <w:bottom w:val="single" w:sz="4" w:space="0" w:color="000000"/>
            </w:tcBorders>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9062" w:type="dxa"/>
            <w:gridSpan w:val="3"/>
            <w:shd w:val="clear" w:color="auto" w:fill="FFFFFF"/>
          </w:tcPr>
          <w:p w:rsidR="00B712F3" w:rsidRDefault="00175DE5">
            <w:pPr>
              <w:pStyle w:val="Normal1"/>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PROJE YÜRÜTME KURULUNDA GÖREVLİ PERSONEL BİLGİLERİ</w:t>
            </w:r>
          </w:p>
        </w:tc>
      </w:tr>
      <w:tr w:rsidR="00B712F3">
        <w:tc>
          <w:tcPr>
            <w:tcW w:w="4964" w:type="dxa"/>
          </w:tcPr>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ADI SOYADI</w:t>
            </w:r>
          </w:p>
        </w:tc>
        <w:tc>
          <w:tcPr>
            <w:tcW w:w="2610" w:type="dxa"/>
          </w:tcPr>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GÖREVİ/BRANŞI</w:t>
            </w:r>
          </w:p>
        </w:tc>
        <w:tc>
          <w:tcPr>
            <w:tcW w:w="1488" w:type="dxa"/>
          </w:tcPr>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r w:rsidR="00B712F3">
        <w:tc>
          <w:tcPr>
            <w:tcW w:w="4964"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2610"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c>
          <w:tcPr>
            <w:tcW w:w="1488" w:type="dxa"/>
          </w:tcPr>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p>
        </w:tc>
      </w:tr>
    </w:tbl>
    <w:p w:rsidR="00B712F3" w:rsidRDefault="00B712F3">
      <w:pPr>
        <w:pStyle w:val="Normal1"/>
        <w:spacing w:line="360" w:lineRule="auto"/>
        <w:rPr>
          <w:rFonts w:ascii="Times New Roman" w:eastAsia="Times New Roman" w:hAnsi="Times New Roman" w:cs="Times New Roman"/>
          <w:sz w:val="24"/>
          <w:szCs w:val="24"/>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80"/>
      </w:tblGrid>
      <w:tr w:rsidR="00B712F3">
        <w:tc>
          <w:tcPr>
            <w:tcW w:w="5382"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etkinliklerine katılan öğrenci sayısı (TOPLAM)</w:t>
            </w:r>
          </w:p>
        </w:tc>
        <w:tc>
          <w:tcPr>
            <w:tcW w:w="3680" w:type="dxa"/>
          </w:tcPr>
          <w:p w:rsidR="00B712F3" w:rsidRDefault="00B712F3">
            <w:pPr>
              <w:pStyle w:val="Normal1"/>
              <w:spacing w:line="360" w:lineRule="auto"/>
              <w:rPr>
                <w:rFonts w:ascii="Times New Roman" w:eastAsia="Times New Roman" w:hAnsi="Times New Roman" w:cs="Times New Roman"/>
                <w:sz w:val="24"/>
                <w:szCs w:val="24"/>
              </w:rPr>
            </w:pPr>
          </w:p>
        </w:tc>
      </w:tr>
      <w:tr w:rsidR="00B712F3">
        <w:tc>
          <w:tcPr>
            <w:tcW w:w="5382"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boyunca gerçekleştirilen etkinlik sayısı (TOPLAM)</w:t>
            </w:r>
          </w:p>
        </w:tc>
        <w:tc>
          <w:tcPr>
            <w:tcW w:w="3680" w:type="dxa"/>
          </w:tcPr>
          <w:p w:rsidR="00B712F3" w:rsidRDefault="00B712F3">
            <w:pPr>
              <w:pStyle w:val="Normal1"/>
              <w:spacing w:line="360" w:lineRule="auto"/>
              <w:rPr>
                <w:rFonts w:ascii="Times New Roman" w:eastAsia="Times New Roman" w:hAnsi="Times New Roman" w:cs="Times New Roman"/>
                <w:sz w:val="24"/>
                <w:szCs w:val="24"/>
              </w:rPr>
            </w:pPr>
          </w:p>
        </w:tc>
      </w:tr>
      <w:tr w:rsidR="00B712F3">
        <w:trPr>
          <w:trHeight w:val="1261"/>
        </w:trPr>
        <w:tc>
          <w:tcPr>
            <w:tcW w:w="5382"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Öneriler (Okullardan gelen öneriler buraya yazılacaktır.)</w:t>
            </w:r>
          </w:p>
        </w:tc>
        <w:tc>
          <w:tcPr>
            <w:tcW w:w="3680" w:type="dxa"/>
          </w:tcPr>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tc>
      </w:tr>
    </w:tbl>
    <w:p w:rsidR="00B712F3" w:rsidRDefault="00B712F3">
      <w:pPr>
        <w:pStyle w:val="Normal1"/>
        <w:spacing w:line="360" w:lineRule="auto"/>
        <w:jc w:val="center"/>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2:</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KÜTÜPHANELERİYLE YAŞAYAN OKULLAR PROJESİ </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RAPOR FORMATI</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570"/>
        <w:gridCol w:w="1811"/>
      </w:tblGrid>
      <w:tr w:rsidR="00B712F3">
        <w:tc>
          <w:tcPr>
            <w:tcW w:w="3681" w:type="dxa"/>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ADI:</w:t>
            </w:r>
          </w:p>
        </w:tc>
        <w:tc>
          <w:tcPr>
            <w:tcW w:w="5381" w:type="dxa"/>
            <w:gridSpan w:val="2"/>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Borders>
              <w:bottom w:val="single" w:sz="4" w:space="0" w:color="000000"/>
            </w:tcBorders>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ADI:</w:t>
            </w:r>
          </w:p>
        </w:tc>
        <w:tc>
          <w:tcPr>
            <w:tcW w:w="5381" w:type="dxa"/>
            <w:gridSpan w:val="2"/>
            <w:tcBorders>
              <w:bottom w:val="single" w:sz="4" w:space="0" w:color="000000"/>
            </w:tcBorders>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9062" w:type="dxa"/>
            <w:gridSpan w:val="3"/>
            <w:shd w:val="clear" w:color="auto" w:fill="FFFFFF"/>
          </w:tcPr>
          <w:p w:rsidR="00B712F3" w:rsidRDefault="00175DE5">
            <w:pPr>
              <w:pStyle w:val="Normal1"/>
              <w:tabs>
                <w:tab w:val="left" w:pos="2556"/>
                <w:tab w:val="center" w:pos="4423"/>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PROJE YÜRÜTME KURULUNDA GÖREVLİ PERSONEL BİLGİLERİ</w:t>
            </w:r>
          </w:p>
        </w:tc>
      </w:tr>
      <w:tr w:rsidR="00B712F3">
        <w:tc>
          <w:tcPr>
            <w:tcW w:w="3681" w:type="dxa"/>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ADI SOYADI</w:t>
            </w:r>
          </w:p>
        </w:tc>
        <w:tc>
          <w:tcPr>
            <w:tcW w:w="3570" w:type="dxa"/>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GÖREVİ/BRANŞI</w:t>
            </w:r>
          </w:p>
        </w:tc>
        <w:tc>
          <w:tcPr>
            <w:tcW w:w="1811" w:type="dxa"/>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Pr>
          <w:p w:rsidR="00B712F3" w:rsidRDefault="00B712F3">
            <w:pPr>
              <w:pStyle w:val="Normal1"/>
              <w:spacing w:line="360" w:lineRule="auto"/>
              <w:rPr>
                <w:rFonts w:ascii="Times New Roman" w:eastAsia="Times New Roman" w:hAnsi="Times New Roman" w:cs="Times New Roman"/>
                <w:b/>
                <w:sz w:val="24"/>
                <w:szCs w:val="24"/>
              </w:rPr>
            </w:pPr>
          </w:p>
        </w:tc>
        <w:tc>
          <w:tcPr>
            <w:tcW w:w="3570" w:type="dxa"/>
          </w:tcPr>
          <w:p w:rsidR="00B712F3" w:rsidRDefault="00B712F3">
            <w:pPr>
              <w:pStyle w:val="Normal1"/>
              <w:spacing w:line="360" w:lineRule="auto"/>
              <w:rPr>
                <w:rFonts w:ascii="Times New Roman" w:eastAsia="Times New Roman" w:hAnsi="Times New Roman" w:cs="Times New Roman"/>
                <w:b/>
                <w:sz w:val="24"/>
                <w:szCs w:val="24"/>
              </w:rPr>
            </w:pPr>
          </w:p>
        </w:tc>
        <w:tc>
          <w:tcPr>
            <w:tcW w:w="1811" w:type="dxa"/>
          </w:tcPr>
          <w:p w:rsidR="00B712F3" w:rsidRDefault="00B712F3">
            <w:pPr>
              <w:pStyle w:val="Normal1"/>
              <w:spacing w:line="360" w:lineRule="auto"/>
              <w:rPr>
                <w:rFonts w:ascii="Times New Roman" w:eastAsia="Times New Roman" w:hAnsi="Times New Roman" w:cs="Times New Roman"/>
                <w:b/>
                <w:sz w:val="24"/>
                <w:szCs w:val="24"/>
              </w:rPr>
            </w:pPr>
          </w:p>
        </w:tc>
      </w:tr>
    </w:tbl>
    <w:p w:rsidR="00B712F3" w:rsidRDefault="00B712F3">
      <w:pPr>
        <w:pStyle w:val="Normal1"/>
        <w:spacing w:line="360" w:lineRule="auto"/>
        <w:rPr>
          <w:rFonts w:ascii="Times New Roman" w:eastAsia="Times New Roman" w:hAnsi="Times New Roman" w:cs="Times New Roman"/>
          <w:b/>
          <w:sz w:val="24"/>
          <w:szCs w:val="24"/>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89"/>
      </w:tblGrid>
      <w:tr w:rsidR="00B712F3">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etkinliklerine katılan öğrenci sayısı (TOPLAM)</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tc>
      </w:tr>
      <w:tr w:rsidR="00B712F3">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boyunca gerçekleştirilen etkinlik sayısı (TOPLAM)</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tc>
      </w:tr>
      <w:tr w:rsidR="00B712F3">
        <w:trPr>
          <w:trHeight w:val="687"/>
        </w:trPr>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Öneriler</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tc>
      </w:tr>
    </w:tbl>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3:</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KÜTÜPHANELERİYLE YAŞAYAN OKULLAR PROJESİ </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SINIF /ŞUBE RAPOR FORMATI</w:t>
      </w: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1"/>
      </w:tblGrid>
      <w:tr w:rsidR="00B712F3">
        <w:tc>
          <w:tcPr>
            <w:tcW w:w="3681" w:type="dxa"/>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ADI:</w:t>
            </w:r>
          </w:p>
        </w:tc>
        <w:tc>
          <w:tcPr>
            <w:tcW w:w="5381" w:type="dxa"/>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Borders>
              <w:bottom w:val="single" w:sz="4" w:space="0" w:color="000000"/>
            </w:tcBorders>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ADI:</w:t>
            </w:r>
          </w:p>
        </w:tc>
        <w:tc>
          <w:tcPr>
            <w:tcW w:w="5381" w:type="dxa"/>
            <w:tcBorders>
              <w:bottom w:val="single" w:sz="4" w:space="0" w:color="000000"/>
            </w:tcBorders>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Borders>
              <w:bottom w:val="single" w:sz="4" w:space="0" w:color="000000"/>
            </w:tcBorders>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ÖĞRETMENİN ADI SOYADI/BRANŞI</w:t>
            </w:r>
          </w:p>
        </w:tc>
        <w:tc>
          <w:tcPr>
            <w:tcW w:w="5381" w:type="dxa"/>
            <w:tcBorders>
              <w:bottom w:val="single" w:sz="4" w:space="0" w:color="000000"/>
            </w:tcBorders>
          </w:tcPr>
          <w:p w:rsidR="00B712F3" w:rsidRDefault="00B712F3">
            <w:pPr>
              <w:pStyle w:val="Normal1"/>
              <w:spacing w:line="360" w:lineRule="auto"/>
              <w:rPr>
                <w:rFonts w:ascii="Times New Roman" w:eastAsia="Times New Roman" w:hAnsi="Times New Roman" w:cs="Times New Roman"/>
                <w:b/>
                <w:sz w:val="24"/>
                <w:szCs w:val="24"/>
              </w:rPr>
            </w:pPr>
          </w:p>
        </w:tc>
      </w:tr>
      <w:tr w:rsidR="00B712F3">
        <w:tc>
          <w:tcPr>
            <w:tcW w:w="3681" w:type="dxa"/>
            <w:tcBorders>
              <w:bottom w:val="single" w:sz="4" w:space="0" w:color="000000"/>
            </w:tcBorders>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SINIF/ŞUBE ADI</w:t>
            </w:r>
          </w:p>
        </w:tc>
        <w:tc>
          <w:tcPr>
            <w:tcW w:w="5381" w:type="dxa"/>
            <w:tcBorders>
              <w:bottom w:val="single" w:sz="4" w:space="0" w:color="000000"/>
            </w:tcBorders>
          </w:tcPr>
          <w:p w:rsidR="00B712F3" w:rsidRDefault="00B712F3">
            <w:pPr>
              <w:pStyle w:val="Normal1"/>
              <w:spacing w:line="360" w:lineRule="auto"/>
              <w:rPr>
                <w:rFonts w:ascii="Times New Roman" w:eastAsia="Times New Roman" w:hAnsi="Times New Roman" w:cs="Times New Roman"/>
                <w:b/>
                <w:sz w:val="24"/>
                <w:szCs w:val="24"/>
              </w:rPr>
            </w:pPr>
          </w:p>
        </w:tc>
      </w:tr>
    </w:tbl>
    <w:p w:rsidR="00B712F3" w:rsidRDefault="00B712F3">
      <w:pPr>
        <w:pStyle w:val="Normal1"/>
        <w:spacing w:line="360" w:lineRule="auto"/>
        <w:rPr>
          <w:rFonts w:ascii="Times New Roman" w:eastAsia="Times New Roman" w:hAnsi="Times New Roman" w:cs="Times New Roman"/>
          <w:b/>
          <w:sz w:val="24"/>
          <w:szCs w:val="24"/>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89"/>
      </w:tblGrid>
      <w:tr w:rsidR="00B712F3">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etkinliklerine katılan öğrenci sayısı (TOPLAM)</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tc>
      </w:tr>
      <w:tr w:rsidR="00B712F3">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boyunca gerçekleştirilen etkinlik sayısı (TOPLAM)</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tc>
      </w:tr>
      <w:tr w:rsidR="00B712F3">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Etkinlik boyunca gerçekleştirilen etkinlerin adları</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tc>
      </w:tr>
      <w:tr w:rsidR="00B712F3">
        <w:trPr>
          <w:trHeight w:val="687"/>
        </w:trPr>
        <w:tc>
          <w:tcPr>
            <w:tcW w:w="4673" w:type="dxa"/>
          </w:tcPr>
          <w:p w:rsidR="00B712F3" w:rsidRDefault="00175DE5">
            <w:pPr>
              <w:pStyle w:val="Normal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Öneriler</w:t>
            </w:r>
          </w:p>
        </w:tc>
        <w:tc>
          <w:tcPr>
            <w:tcW w:w="4389" w:type="dxa"/>
          </w:tcPr>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sz w:val="24"/>
                <w:szCs w:val="24"/>
              </w:rPr>
            </w:pPr>
          </w:p>
        </w:tc>
      </w:tr>
    </w:tbl>
    <w:p w:rsidR="00B712F3" w:rsidRDefault="00B712F3">
      <w:pPr>
        <w:pStyle w:val="Normal1"/>
        <w:spacing w:line="360" w:lineRule="auto"/>
        <w:rPr>
          <w:rFonts w:ascii="Times New Roman" w:eastAsia="Times New Roman" w:hAnsi="Times New Roman" w:cs="Times New Roman"/>
          <w:sz w:val="24"/>
          <w:szCs w:val="24"/>
        </w:rPr>
      </w:pP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4:</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KÜTÜPHANELERİYLE YAŞAYAN OKULLAR PROJESİ </w:t>
      </w:r>
    </w:p>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PLANI ÖRNEĞİ</w:t>
      </w:r>
    </w:p>
    <w:tbl>
      <w:tblPr>
        <w:tblStyle w:val="a5"/>
        <w:tblW w:w="73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363"/>
        <w:gridCol w:w="1613"/>
        <w:gridCol w:w="2254"/>
      </w:tblGrid>
      <w:tr w:rsidR="00B712F3">
        <w:tc>
          <w:tcPr>
            <w:tcW w:w="2122" w:type="dxa"/>
          </w:tcPr>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HAFTA/TARİH</w:t>
            </w: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SINIF DÜZEYİ</w:t>
            </w:r>
          </w:p>
        </w:tc>
        <w:tc>
          <w:tcPr>
            <w:tcW w:w="161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SAATİ</w:t>
            </w:r>
          </w:p>
        </w:tc>
        <w:tc>
          <w:tcPr>
            <w:tcW w:w="2254"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ADI</w:t>
            </w: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after="160"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1.HAFTA …/…/…</w:t>
            </w:r>
          </w:p>
          <w:p w:rsidR="00B712F3" w:rsidRDefault="00B712F3">
            <w:pPr>
              <w:pStyle w:val="Normal1"/>
              <w:spacing w:line="360" w:lineRule="auto"/>
              <w:ind w:left="731"/>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4.HAFTA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6.HAFTA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8.HAFTA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9.HAFTA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10.HAFTA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12.HAFTA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13.HAFTA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48"/>
        </w:trPr>
        <w:tc>
          <w:tcPr>
            <w:tcW w:w="2122" w:type="dxa"/>
            <w:vMerge w:val="restart"/>
          </w:tcPr>
          <w:p w:rsidR="00B712F3" w:rsidRDefault="00175DE5">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14.HAFTA …/…/…</w:t>
            </w:r>
          </w:p>
          <w:p w:rsidR="00B712F3" w:rsidRDefault="00B712F3">
            <w:pPr>
              <w:pStyle w:val="Normal1"/>
              <w:pBdr>
                <w:top w:val="nil"/>
                <w:left w:val="nil"/>
                <w:bottom w:val="nil"/>
                <w:right w:val="nil"/>
                <w:between w:val="nil"/>
              </w:pBdr>
              <w:spacing w:line="360" w:lineRule="auto"/>
              <w:ind w:left="720"/>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65"/>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r w:rsidR="00B712F3">
        <w:trPr>
          <w:trHeight w:val="420"/>
        </w:trPr>
        <w:tc>
          <w:tcPr>
            <w:tcW w:w="2122" w:type="dxa"/>
            <w:vMerge/>
          </w:tcPr>
          <w:p w:rsidR="00B712F3" w:rsidRDefault="00B712F3">
            <w:pPr>
              <w:pStyle w:val="Normal1"/>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363" w:type="dxa"/>
          </w:tcPr>
          <w:p w:rsidR="00B712F3" w:rsidRDefault="00175DE5">
            <w:pPr>
              <w:pStyle w:val="Normal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1613" w:type="dxa"/>
          </w:tcPr>
          <w:p w:rsidR="00B712F3" w:rsidRDefault="00B712F3">
            <w:pPr>
              <w:pStyle w:val="Normal1"/>
              <w:spacing w:line="360" w:lineRule="auto"/>
              <w:jc w:val="center"/>
              <w:rPr>
                <w:rFonts w:ascii="Times New Roman" w:eastAsia="Times New Roman" w:hAnsi="Times New Roman" w:cs="Times New Roman"/>
                <w:b/>
                <w:sz w:val="24"/>
                <w:szCs w:val="24"/>
              </w:rPr>
            </w:pPr>
          </w:p>
        </w:tc>
        <w:tc>
          <w:tcPr>
            <w:tcW w:w="2254" w:type="dxa"/>
          </w:tcPr>
          <w:p w:rsidR="00B712F3" w:rsidRDefault="00B712F3">
            <w:pPr>
              <w:pStyle w:val="Normal1"/>
              <w:spacing w:line="360" w:lineRule="auto"/>
              <w:jc w:val="center"/>
              <w:rPr>
                <w:rFonts w:ascii="Times New Roman" w:eastAsia="Times New Roman" w:hAnsi="Times New Roman" w:cs="Times New Roman"/>
                <w:b/>
                <w:sz w:val="24"/>
                <w:szCs w:val="24"/>
              </w:rPr>
            </w:pPr>
          </w:p>
        </w:tc>
      </w:tr>
    </w:tbl>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E04009">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Tablodaki hafta sayısı, dönemdeki hafta sayısınca artırılabilecektir.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sidRPr="00E04009">
        <w:rPr>
          <w:rFonts w:ascii="Times New Roman" w:eastAsia="Times New Roman" w:hAnsi="Times New Roman" w:cs="Times New Roman"/>
          <w:b/>
          <w:sz w:val="24"/>
          <w:szCs w:val="24"/>
        </w:rPr>
        <w:t>Not:</w:t>
      </w:r>
      <w:r w:rsidR="00E04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Okul kütüphanelerindeki etkinlikler, okul bağlamında ortak bir saat veya sınıflar düzeyinde farklı saatlerde de planlanabilir. Her öğrenci, yapacağı etkinliklerde zaman dilimini kendisi belirleyebilir.  Hafta boyunca en az 1 (Bir) etkinlik planlanabilir. Etkinlik faaliyetleri ders saatleri dışında yapılabilecektir. Yukarıdaki plan öneri niteliğindedir. Öğrenciler kendilerinin belirleyebilecekleri etkinlikleri gün içerisinde teneffüs, öğle arası vb. herhangi bir zaman diliminde gerçekleştirebilirler.</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B712F3">
      <w:pPr>
        <w:pStyle w:val="Normal1"/>
        <w:spacing w:line="360" w:lineRule="auto"/>
        <w:rPr>
          <w:rFonts w:ascii="Times New Roman" w:eastAsia="Times New Roman" w:hAnsi="Times New Roman" w:cs="Times New Roman"/>
          <w:b/>
          <w:sz w:val="24"/>
          <w:szCs w:val="24"/>
        </w:rPr>
      </w:pPr>
    </w:p>
    <w:p w:rsidR="00B712F3" w:rsidRDefault="00175DE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5:</w:t>
      </w:r>
    </w:p>
    <w:p w:rsidR="00B712F3" w:rsidRDefault="00175DE5">
      <w:pPr>
        <w:pStyle w:val="Normal1"/>
        <w:pBdr>
          <w:top w:val="nil"/>
          <w:left w:val="nil"/>
          <w:bottom w:val="nil"/>
          <w:right w:val="nil"/>
          <w:between w:val="nil"/>
        </w:pBd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MİLLÎ EĞİTİM MÜDÜRLÜĞÜ/İLÇE MİLLÎ EĞİTİM MÜDÜRLÜĞÜ/OKULLARIN WEB SİTELERİ VEYA SOSYAL MEDYA PLATFORMLARINDA YAYIMLANACAK MATERYALLER İÇİN KİŞİLERDEN ALINACAK TAAHHÜTNAME</w:t>
      </w:r>
    </w:p>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tbl>
      <w:tblPr>
        <w:tblStyle w:val="a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B712F3">
        <w:tc>
          <w:tcPr>
            <w:tcW w:w="9212" w:type="dxa"/>
          </w:tcPr>
          <w:p w:rsidR="00B712F3" w:rsidRDefault="00175DE5">
            <w:pPr>
              <w:pStyle w:val="Normal1"/>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TAAHHÜTNAME</w:t>
            </w:r>
          </w:p>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Denizli İl Millî Eğitim Müdürlüğü tarafından gerçekleştirilen </w:t>
            </w:r>
            <w:r>
              <w:rPr>
                <w:rFonts w:ascii="Times New Roman" w:eastAsia="Times New Roman" w:hAnsi="Times New Roman" w:cs="Times New Roman"/>
                <w:b/>
                <w:sz w:val="24"/>
                <w:szCs w:val="24"/>
              </w:rPr>
              <w:t xml:space="preserve">“KÜTÜPHANELERİYLE YAŞAYAN OKULLAR PROJESİ” </w:t>
            </w:r>
            <w:r>
              <w:rPr>
                <w:rFonts w:ascii="Times New Roman" w:eastAsia="Times New Roman" w:hAnsi="Times New Roman" w:cs="Times New Roman"/>
                <w:sz w:val="24"/>
                <w:szCs w:val="24"/>
              </w:rPr>
              <w:t>nin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görünürlük çalışmalarına katkı sunmak amacıyla gönderdiğimiz materyallerin, tarafımıza ait olduğunu ve bahsi geçen materyallerin Denizli İl Millî Eğitim Müdürlüğü/İlçe Millî Eğitim Müdürlüğü/Okul Müdürlükleri tarafından her türlü görünürlük çalışmalarında kullanılabileceğini kabul, beyan ve taahhüt ederiz. …./…./2022 </w:t>
            </w:r>
          </w:p>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sz w:val="24"/>
                <w:szCs w:val="24"/>
              </w:rPr>
            </w:pPr>
          </w:p>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Adı Soyadı                     Adı Soyadı            Adı Soyadı </w:t>
            </w:r>
          </w:p>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Unvanı                           Unvanı                   Unvanı </w:t>
            </w:r>
          </w:p>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İmza                               İmza                      İmza</w:t>
            </w:r>
          </w:p>
          <w:p w:rsidR="00B712F3" w:rsidRDefault="00175DE5">
            <w:pPr>
              <w:pStyle w:val="Normal1"/>
              <w:pBdr>
                <w:top w:val="nil"/>
                <w:left w:val="nil"/>
                <w:bottom w:val="nil"/>
                <w:right w:val="nil"/>
                <w:between w:val="nil"/>
              </w:pBd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Not: Video, ses, görsel, tablo vb. materyallerde yer alan öğrenci, veli, öğretmen vb. tüm kişilerce imzalanacak ve taahhütnamelerin okul müdürlükleri tarafından muhafazası sağlanacaktır. 18 yaşını doldurmayan öğrencilerle ilgili olarak hem öğrenci hem de velinin taahhütnamede imzası bulunmalıdır.</w:t>
            </w:r>
          </w:p>
          <w:p w:rsidR="00B712F3" w:rsidRDefault="00B712F3">
            <w:pPr>
              <w:pStyle w:val="Normal1"/>
              <w:pBdr>
                <w:top w:val="nil"/>
                <w:left w:val="nil"/>
                <w:bottom w:val="nil"/>
                <w:right w:val="nil"/>
                <w:between w:val="nil"/>
              </w:pBdr>
              <w:spacing w:line="360" w:lineRule="auto"/>
              <w:jc w:val="both"/>
              <w:rPr>
                <w:rFonts w:ascii="Times New Roman" w:eastAsia="Times New Roman" w:hAnsi="Times New Roman" w:cs="Times New Roman"/>
                <w:sz w:val="24"/>
                <w:szCs w:val="24"/>
              </w:rPr>
            </w:pPr>
          </w:p>
        </w:tc>
      </w:tr>
    </w:tbl>
    <w:p w:rsidR="00B712F3" w:rsidRDefault="00B712F3">
      <w:pPr>
        <w:pStyle w:val="Normal1"/>
        <w:pBdr>
          <w:top w:val="nil"/>
          <w:left w:val="nil"/>
          <w:bottom w:val="nil"/>
          <w:right w:val="nil"/>
          <w:between w:val="nil"/>
        </w:pBdr>
        <w:spacing w:after="0" w:line="360" w:lineRule="auto"/>
        <w:jc w:val="both"/>
        <w:rPr>
          <w:rFonts w:ascii="Times New Roman" w:eastAsia="Times New Roman" w:hAnsi="Times New Roman" w:cs="Times New Roman"/>
          <w:sz w:val="24"/>
          <w:szCs w:val="24"/>
        </w:rPr>
      </w:pPr>
    </w:p>
    <w:p w:rsidR="00B712F3" w:rsidRDefault="00175DE5">
      <w:pPr>
        <w:pStyle w:val="Normal1"/>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Taahhütnameler okul müdürlüklerinde arşivlenerek dosyalanacaktır.</w:t>
      </w:r>
    </w:p>
    <w:p w:rsidR="00B712F3" w:rsidRDefault="00B712F3">
      <w:pPr>
        <w:pStyle w:val="Normal1"/>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sectPr w:rsidR="00B712F3" w:rsidSect="00B712F3">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84F" w:rsidRDefault="008D084F" w:rsidP="00B712F3">
      <w:pPr>
        <w:spacing w:after="0" w:line="240" w:lineRule="auto"/>
      </w:pPr>
      <w:r>
        <w:separator/>
      </w:r>
    </w:p>
  </w:endnote>
  <w:endnote w:type="continuationSeparator" w:id="0">
    <w:p w:rsidR="008D084F" w:rsidRDefault="008D084F" w:rsidP="00B7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Open Sans">
    <w:altName w:val="Arial"/>
    <w:charset w:val="A2"/>
    <w:family w:val="swiss"/>
    <w:pitch w:val="variable"/>
    <w:sig w:usb0="00000001" w:usb1="4000205B" w:usb2="00000028"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DE5" w:rsidRDefault="00175DE5">
    <w:pPr>
      <w:pStyle w:val="Normal1"/>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82873">
      <w:rPr>
        <w:noProof/>
        <w:color w:val="000000"/>
      </w:rPr>
      <w:t>19</w:t>
    </w:r>
    <w:r>
      <w:rPr>
        <w:color w:val="000000"/>
      </w:rPr>
      <w:fldChar w:fldCharType="end"/>
    </w:r>
  </w:p>
  <w:p w:rsidR="00175DE5" w:rsidRDefault="00175DE5">
    <w:pPr>
      <w:pStyle w:val="Normal1"/>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84F" w:rsidRDefault="008D084F" w:rsidP="00B712F3">
      <w:pPr>
        <w:spacing w:after="0" w:line="240" w:lineRule="auto"/>
      </w:pPr>
      <w:r>
        <w:separator/>
      </w:r>
    </w:p>
  </w:footnote>
  <w:footnote w:type="continuationSeparator" w:id="0">
    <w:p w:rsidR="008D084F" w:rsidRDefault="008D084F" w:rsidP="00B71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F3"/>
    <w:rsid w:val="000E5747"/>
    <w:rsid w:val="00175DE5"/>
    <w:rsid w:val="00220C1E"/>
    <w:rsid w:val="0029784F"/>
    <w:rsid w:val="002E777C"/>
    <w:rsid w:val="00387B97"/>
    <w:rsid w:val="00390647"/>
    <w:rsid w:val="00553EB9"/>
    <w:rsid w:val="006118F8"/>
    <w:rsid w:val="006201AA"/>
    <w:rsid w:val="00653CB1"/>
    <w:rsid w:val="006A6FAB"/>
    <w:rsid w:val="006C65DA"/>
    <w:rsid w:val="006E1267"/>
    <w:rsid w:val="00701B2C"/>
    <w:rsid w:val="007760AD"/>
    <w:rsid w:val="00782873"/>
    <w:rsid w:val="007C23ED"/>
    <w:rsid w:val="00804E95"/>
    <w:rsid w:val="008D084F"/>
    <w:rsid w:val="00A87221"/>
    <w:rsid w:val="00B712F3"/>
    <w:rsid w:val="00CA06CD"/>
    <w:rsid w:val="00D07ABB"/>
    <w:rsid w:val="00DF13BC"/>
    <w:rsid w:val="00E04009"/>
    <w:rsid w:val="00E16308"/>
    <w:rsid w:val="00E814B9"/>
    <w:rsid w:val="00EA3082"/>
    <w:rsid w:val="00EB5FED"/>
    <w:rsid w:val="00F55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1"/>
    <w:next w:val="Normal1"/>
    <w:rsid w:val="00B712F3"/>
    <w:pPr>
      <w:keepNext/>
      <w:keepLines/>
      <w:spacing w:before="480" w:after="120"/>
      <w:outlineLvl w:val="0"/>
    </w:pPr>
    <w:rPr>
      <w:b/>
      <w:sz w:val="48"/>
      <w:szCs w:val="48"/>
    </w:rPr>
  </w:style>
  <w:style w:type="paragraph" w:styleId="Balk2">
    <w:name w:val="heading 2"/>
    <w:basedOn w:val="Normal1"/>
    <w:next w:val="Normal1"/>
    <w:rsid w:val="00B712F3"/>
    <w:pPr>
      <w:keepNext/>
      <w:keepLines/>
      <w:spacing w:before="360" w:after="80"/>
      <w:outlineLvl w:val="1"/>
    </w:pPr>
    <w:rPr>
      <w:b/>
      <w:sz w:val="36"/>
      <w:szCs w:val="36"/>
    </w:rPr>
  </w:style>
  <w:style w:type="paragraph" w:styleId="Balk3">
    <w:name w:val="heading 3"/>
    <w:basedOn w:val="Normal1"/>
    <w:next w:val="Normal1"/>
    <w:rsid w:val="00B712F3"/>
    <w:pPr>
      <w:keepNext/>
      <w:keepLines/>
      <w:spacing w:before="280" w:after="80"/>
      <w:outlineLvl w:val="2"/>
    </w:pPr>
    <w:rPr>
      <w:b/>
      <w:sz w:val="28"/>
      <w:szCs w:val="28"/>
    </w:rPr>
  </w:style>
  <w:style w:type="paragraph" w:styleId="Balk4">
    <w:name w:val="heading 4"/>
    <w:basedOn w:val="Normal1"/>
    <w:next w:val="Normal1"/>
    <w:rsid w:val="00B712F3"/>
    <w:pPr>
      <w:keepNext/>
      <w:keepLines/>
      <w:spacing w:before="240" w:after="40"/>
      <w:outlineLvl w:val="3"/>
    </w:pPr>
    <w:rPr>
      <w:b/>
      <w:sz w:val="24"/>
      <w:szCs w:val="24"/>
    </w:rPr>
  </w:style>
  <w:style w:type="paragraph" w:styleId="Balk5">
    <w:name w:val="heading 5"/>
    <w:basedOn w:val="Normal1"/>
    <w:next w:val="Normal1"/>
    <w:rsid w:val="00B712F3"/>
    <w:pPr>
      <w:keepNext/>
      <w:keepLines/>
      <w:spacing w:before="220" w:after="40"/>
      <w:outlineLvl w:val="4"/>
    </w:pPr>
    <w:rPr>
      <w:b/>
    </w:rPr>
  </w:style>
  <w:style w:type="paragraph" w:styleId="Balk6">
    <w:name w:val="heading 6"/>
    <w:basedOn w:val="Normal1"/>
    <w:next w:val="Normal1"/>
    <w:rsid w:val="00B712F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B712F3"/>
  </w:style>
  <w:style w:type="table" w:customStyle="1" w:styleId="TableNormal">
    <w:name w:val="Table Normal"/>
    <w:rsid w:val="00B712F3"/>
    <w:tblPr>
      <w:tblCellMar>
        <w:top w:w="0" w:type="dxa"/>
        <w:left w:w="0" w:type="dxa"/>
        <w:bottom w:w="0" w:type="dxa"/>
        <w:right w:w="0" w:type="dxa"/>
      </w:tblCellMar>
    </w:tblPr>
  </w:style>
  <w:style w:type="paragraph" w:styleId="KonuBal">
    <w:name w:val="Title"/>
    <w:basedOn w:val="Normal1"/>
    <w:next w:val="Normal1"/>
    <w:rsid w:val="00B712F3"/>
    <w:pPr>
      <w:keepNext/>
      <w:keepLines/>
      <w:spacing w:before="480" w:after="120"/>
    </w:pPr>
    <w:rPr>
      <w:b/>
      <w:sz w:val="72"/>
      <w:szCs w:val="72"/>
    </w:rPr>
  </w:style>
  <w:style w:type="paragraph" w:styleId="AltKonuBal">
    <w:name w:val="Subtitle"/>
    <w:basedOn w:val="Normal1"/>
    <w:next w:val="Normal1"/>
    <w:rsid w:val="00B712F3"/>
    <w:pPr>
      <w:keepNext/>
      <w:keepLines/>
      <w:spacing w:before="360" w:after="80"/>
    </w:pPr>
    <w:rPr>
      <w:rFonts w:ascii="Georgia" w:eastAsia="Georgia" w:hAnsi="Georgia" w:cs="Georgia"/>
      <w:i/>
      <w:color w:val="666666"/>
      <w:sz w:val="48"/>
      <w:szCs w:val="48"/>
    </w:rPr>
  </w:style>
  <w:style w:type="table" w:customStyle="1" w:styleId="a">
    <w:basedOn w:val="TableNormal"/>
    <w:rsid w:val="00B712F3"/>
    <w:pPr>
      <w:spacing w:after="0" w:line="240" w:lineRule="auto"/>
    </w:pPr>
    <w:tblPr>
      <w:tblStyleRowBandSize w:val="1"/>
      <w:tblStyleColBandSize w:val="1"/>
      <w:tblCellMar>
        <w:left w:w="108" w:type="dxa"/>
        <w:right w:w="108" w:type="dxa"/>
      </w:tblCellMar>
    </w:tblPr>
  </w:style>
  <w:style w:type="table" w:customStyle="1" w:styleId="a0">
    <w:basedOn w:val="TableNormal"/>
    <w:rsid w:val="00B712F3"/>
    <w:pPr>
      <w:spacing w:after="0" w:line="240" w:lineRule="auto"/>
    </w:pPr>
    <w:tblPr>
      <w:tblStyleRowBandSize w:val="1"/>
      <w:tblStyleColBandSize w:val="1"/>
      <w:tblCellMar>
        <w:left w:w="108" w:type="dxa"/>
        <w:right w:w="108" w:type="dxa"/>
      </w:tblCellMar>
    </w:tblPr>
  </w:style>
  <w:style w:type="table" w:customStyle="1" w:styleId="a1">
    <w:basedOn w:val="TableNormal"/>
    <w:rsid w:val="00B712F3"/>
    <w:pPr>
      <w:spacing w:after="0" w:line="240" w:lineRule="auto"/>
    </w:pPr>
    <w:tblPr>
      <w:tblStyleRowBandSize w:val="1"/>
      <w:tblStyleColBandSize w:val="1"/>
      <w:tblCellMar>
        <w:left w:w="108" w:type="dxa"/>
        <w:right w:w="108" w:type="dxa"/>
      </w:tblCellMar>
    </w:tblPr>
  </w:style>
  <w:style w:type="table" w:customStyle="1" w:styleId="a2">
    <w:basedOn w:val="TableNormal"/>
    <w:rsid w:val="00B712F3"/>
    <w:pPr>
      <w:spacing w:after="0" w:line="240" w:lineRule="auto"/>
    </w:pPr>
    <w:tblPr>
      <w:tblStyleRowBandSize w:val="1"/>
      <w:tblStyleColBandSize w:val="1"/>
      <w:tblCellMar>
        <w:left w:w="108" w:type="dxa"/>
        <w:right w:w="108" w:type="dxa"/>
      </w:tblCellMar>
    </w:tblPr>
  </w:style>
  <w:style w:type="table" w:customStyle="1" w:styleId="a3">
    <w:basedOn w:val="TableNormal"/>
    <w:rsid w:val="00B712F3"/>
    <w:pPr>
      <w:spacing w:after="0" w:line="240" w:lineRule="auto"/>
    </w:pPr>
    <w:tblPr>
      <w:tblStyleRowBandSize w:val="1"/>
      <w:tblStyleColBandSize w:val="1"/>
      <w:tblCellMar>
        <w:left w:w="108" w:type="dxa"/>
        <w:right w:w="108" w:type="dxa"/>
      </w:tblCellMar>
    </w:tblPr>
  </w:style>
  <w:style w:type="table" w:customStyle="1" w:styleId="a4">
    <w:basedOn w:val="TableNormal"/>
    <w:rsid w:val="00B712F3"/>
    <w:pPr>
      <w:spacing w:after="0" w:line="240" w:lineRule="auto"/>
    </w:pPr>
    <w:tblPr>
      <w:tblStyleRowBandSize w:val="1"/>
      <w:tblStyleColBandSize w:val="1"/>
      <w:tblCellMar>
        <w:left w:w="108" w:type="dxa"/>
        <w:right w:w="108" w:type="dxa"/>
      </w:tblCellMar>
    </w:tblPr>
  </w:style>
  <w:style w:type="table" w:customStyle="1" w:styleId="a5">
    <w:basedOn w:val="TableNormal"/>
    <w:rsid w:val="00B712F3"/>
    <w:pPr>
      <w:spacing w:after="0" w:line="240" w:lineRule="auto"/>
    </w:pPr>
    <w:tblPr>
      <w:tblStyleRowBandSize w:val="1"/>
      <w:tblStyleColBandSize w:val="1"/>
      <w:tblCellMar>
        <w:left w:w="108" w:type="dxa"/>
        <w:right w:w="108" w:type="dxa"/>
      </w:tblCellMar>
    </w:tblPr>
  </w:style>
  <w:style w:type="table" w:customStyle="1" w:styleId="a6">
    <w:basedOn w:val="TableNormal"/>
    <w:rsid w:val="00B712F3"/>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3906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1"/>
    <w:next w:val="Normal1"/>
    <w:rsid w:val="00B712F3"/>
    <w:pPr>
      <w:keepNext/>
      <w:keepLines/>
      <w:spacing w:before="480" w:after="120"/>
      <w:outlineLvl w:val="0"/>
    </w:pPr>
    <w:rPr>
      <w:b/>
      <w:sz w:val="48"/>
      <w:szCs w:val="48"/>
    </w:rPr>
  </w:style>
  <w:style w:type="paragraph" w:styleId="Balk2">
    <w:name w:val="heading 2"/>
    <w:basedOn w:val="Normal1"/>
    <w:next w:val="Normal1"/>
    <w:rsid w:val="00B712F3"/>
    <w:pPr>
      <w:keepNext/>
      <w:keepLines/>
      <w:spacing w:before="360" w:after="80"/>
      <w:outlineLvl w:val="1"/>
    </w:pPr>
    <w:rPr>
      <w:b/>
      <w:sz w:val="36"/>
      <w:szCs w:val="36"/>
    </w:rPr>
  </w:style>
  <w:style w:type="paragraph" w:styleId="Balk3">
    <w:name w:val="heading 3"/>
    <w:basedOn w:val="Normal1"/>
    <w:next w:val="Normal1"/>
    <w:rsid w:val="00B712F3"/>
    <w:pPr>
      <w:keepNext/>
      <w:keepLines/>
      <w:spacing w:before="280" w:after="80"/>
      <w:outlineLvl w:val="2"/>
    </w:pPr>
    <w:rPr>
      <w:b/>
      <w:sz w:val="28"/>
      <w:szCs w:val="28"/>
    </w:rPr>
  </w:style>
  <w:style w:type="paragraph" w:styleId="Balk4">
    <w:name w:val="heading 4"/>
    <w:basedOn w:val="Normal1"/>
    <w:next w:val="Normal1"/>
    <w:rsid w:val="00B712F3"/>
    <w:pPr>
      <w:keepNext/>
      <w:keepLines/>
      <w:spacing w:before="240" w:after="40"/>
      <w:outlineLvl w:val="3"/>
    </w:pPr>
    <w:rPr>
      <w:b/>
      <w:sz w:val="24"/>
      <w:szCs w:val="24"/>
    </w:rPr>
  </w:style>
  <w:style w:type="paragraph" w:styleId="Balk5">
    <w:name w:val="heading 5"/>
    <w:basedOn w:val="Normal1"/>
    <w:next w:val="Normal1"/>
    <w:rsid w:val="00B712F3"/>
    <w:pPr>
      <w:keepNext/>
      <w:keepLines/>
      <w:spacing w:before="220" w:after="40"/>
      <w:outlineLvl w:val="4"/>
    </w:pPr>
    <w:rPr>
      <w:b/>
    </w:rPr>
  </w:style>
  <w:style w:type="paragraph" w:styleId="Balk6">
    <w:name w:val="heading 6"/>
    <w:basedOn w:val="Normal1"/>
    <w:next w:val="Normal1"/>
    <w:rsid w:val="00B712F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B712F3"/>
  </w:style>
  <w:style w:type="table" w:customStyle="1" w:styleId="TableNormal">
    <w:name w:val="Table Normal"/>
    <w:rsid w:val="00B712F3"/>
    <w:tblPr>
      <w:tblCellMar>
        <w:top w:w="0" w:type="dxa"/>
        <w:left w:w="0" w:type="dxa"/>
        <w:bottom w:w="0" w:type="dxa"/>
        <w:right w:w="0" w:type="dxa"/>
      </w:tblCellMar>
    </w:tblPr>
  </w:style>
  <w:style w:type="paragraph" w:styleId="KonuBal">
    <w:name w:val="Title"/>
    <w:basedOn w:val="Normal1"/>
    <w:next w:val="Normal1"/>
    <w:rsid w:val="00B712F3"/>
    <w:pPr>
      <w:keepNext/>
      <w:keepLines/>
      <w:spacing w:before="480" w:after="120"/>
    </w:pPr>
    <w:rPr>
      <w:b/>
      <w:sz w:val="72"/>
      <w:szCs w:val="72"/>
    </w:rPr>
  </w:style>
  <w:style w:type="paragraph" w:styleId="AltKonuBal">
    <w:name w:val="Subtitle"/>
    <w:basedOn w:val="Normal1"/>
    <w:next w:val="Normal1"/>
    <w:rsid w:val="00B712F3"/>
    <w:pPr>
      <w:keepNext/>
      <w:keepLines/>
      <w:spacing w:before="360" w:after="80"/>
    </w:pPr>
    <w:rPr>
      <w:rFonts w:ascii="Georgia" w:eastAsia="Georgia" w:hAnsi="Georgia" w:cs="Georgia"/>
      <w:i/>
      <w:color w:val="666666"/>
      <w:sz w:val="48"/>
      <w:szCs w:val="48"/>
    </w:rPr>
  </w:style>
  <w:style w:type="table" w:customStyle="1" w:styleId="a">
    <w:basedOn w:val="TableNormal"/>
    <w:rsid w:val="00B712F3"/>
    <w:pPr>
      <w:spacing w:after="0" w:line="240" w:lineRule="auto"/>
    </w:pPr>
    <w:tblPr>
      <w:tblStyleRowBandSize w:val="1"/>
      <w:tblStyleColBandSize w:val="1"/>
      <w:tblCellMar>
        <w:left w:w="108" w:type="dxa"/>
        <w:right w:w="108" w:type="dxa"/>
      </w:tblCellMar>
    </w:tblPr>
  </w:style>
  <w:style w:type="table" w:customStyle="1" w:styleId="a0">
    <w:basedOn w:val="TableNormal"/>
    <w:rsid w:val="00B712F3"/>
    <w:pPr>
      <w:spacing w:after="0" w:line="240" w:lineRule="auto"/>
    </w:pPr>
    <w:tblPr>
      <w:tblStyleRowBandSize w:val="1"/>
      <w:tblStyleColBandSize w:val="1"/>
      <w:tblCellMar>
        <w:left w:w="108" w:type="dxa"/>
        <w:right w:w="108" w:type="dxa"/>
      </w:tblCellMar>
    </w:tblPr>
  </w:style>
  <w:style w:type="table" w:customStyle="1" w:styleId="a1">
    <w:basedOn w:val="TableNormal"/>
    <w:rsid w:val="00B712F3"/>
    <w:pPr>
      <w:spacing w:after="0" w:line="240" w:lineRule="auto"/>
    </w:pPr>
    <w:tblPr>
      <w:tblStyleRowBandSize w:val="1"/>
      <w:tblStyleColBandSize w:val="1"/>
      <w:tblCellMar>
        <w:left w:w="108" w:type="dxa"/>
        <w:right w:w="108" w:type="dxa"/>
      </w:tblCellMar>
    </w:tblPr>
  </w:style>
  <w:style w:type="table" w:customStyle="1" w:styleId="a2">
    <w:basedOn w:val="TableNormal"/>
    <w:rsid w:val="00B712F3"/>
    <w:pPr>
      <w:spacing w:after="0" w:line="240" w:lineRule="auto"/>
    </w:pPr>
    <w:tblPr>
      <w:tblStyleRowBandSize w:val="1"/>
      <w:tblStyleColBandSize w:val="1"/>
      <w:tblCellMar>
        <w:left w:w="108" w:type="dxa"/>
        <w:right w:w="108" w:type="dxa"/>
      </w:tblCellMar>
    </w:tblPr>
  </w:style>
  <w:style w:type="table" w:customStyle="1" w:styleId="a3">
    <w:basedOn w:val="TableNormal"/>
    <w:rsid w:val="00B712F3"/>
    <w:pPr>
      <w:spacing w:after="0" w:line="240" w:lineRule="auto"/>
    </w:pPr>
    <w:tblPr>
      <w:tblStyleRowBandSize w:val="1"/>
      <w:tblStyleColBandSize w:val="1"/>
      <w:tblCellMar>
        <w:left w:w="108" w:type="dxa"/>
        <w:right w:w="108" w:type="dxa"/>
      </w:tblCellMar>
    </w:tblPr>
  </w:style>
  <w:style w:type="table" w:customStyle="1" w:styleId="a4">
    <w:basedOn w:val="TableNormal"/>
    <w:rsid w:val="00B712F3"/>
    <w:pPr>
      <w:spacing w:after="0" w:line="240" w:lineRule="auto"/>
    </w:pPr>
    <w:tblPr>
      <w:tblStyleRowBandSize w:val="1"/>
      <w:tblStyleColBandSize w:val="1"/>
      <w:tblCellMar>
        <w:left w:w="108" w:type="dxa"/>
        <w:right w:w="108" w:type="dxa"/>
      </w:tblCellMar>
    </w:tblPr>
  </w:style>
  <w:style w:type="table" w:customStyle="1" w:styleId="a5">
    <w:basedOn w:val="TableNormal"/>
    <w:rsid w:val="00B712F3"/>
    <w:pPr>
      <w:spacing w:after="0" w:line="240" w:lineRule="auto"/>
    </w:pPr>
    <w:tblPr>
      <w:tblStyleRowBandSize w:val="1"/>
      <w:tblStyleColBandSize w:val="1"/>
      <w:tblCellMar>
        <w:left w:w="108" w:type="dxa"/>
        <w:right w:w="108" w:type="dxa"/>
      </w:tblCellMar>
    </w:tblPr>
  </w:style>
  <w:style w:type="table" w:customStyle="1" w:styleId="a6">
    <w:basedOn w:val="TableNormal"/>
    <w:rsid w:val="00B712F3"/>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3906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62B7E-2056-4E61-AD64-8846878D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3422</Words>
  <Characters>19511</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ilkokul</dc:creator>
  <cp:lastModifiedBy>ilkokul</cp:lastModifiedBy>
  <cp:revision>2</cp:revision>
  <dcterms:created xsi:type="dcterms:W3CDTF">2022-02-15T07:52:00Z</dcterms:created>
  <dcterms:modified xsi:type="dcterms:W3CDTF">2022-02-15T07:52:00Z</dcterms:modified>
</cp:coreProperties>
</file>